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4E17" w14:textId="77777777" w:rsidR="001860DB" w:rsidRPr="002F67DE" w:rsidRDefault="001860DB" w:rsidP="001860DB">
      <w:pPr>
        <w:pStyle w:val="Heading1"/>
        <w:tabs>
          <w:tab w:val="left" w:pos="2070"/>
        </w:tabs>
        <w:rPr>
          <w:rFonts w:asciiTheme="majorHAnsi" w:hAnsiTheme="majorHAnsi" w:cstheme="majorHAnsi"/>
          <w:b w:val="0"/>
          <w:sz w:val="22"/>
          <w:szCs w:val="22"/>
        </w:rPr>
      </w:pPr>
      <w:r w:rsidRPr="002F67DE">
        <w:rPr>
          <w:rFonts w:asciiTheme="majorHAnsi" w:hAnsiTheme="majorHAnsi" w:cstheme="majorHAnsi"/>
          <w:b w:val="0"/>
          <w:sz w:val="22"/>
          <w:szCs w:val="22"/>
        </w:rPr>
        <w:t>Curriculum Vitae</w:t>
      </w:r>
    </w:p>
    <w:p w14:paraId="6E867F47" w14:textId="77777777" w:rsidR="001860DB" w:rsidRPr="002F67DE" w:rsidRDefault="001860DB" w:rsidP="001860DB">
      <w:pPr>
        <w:pStyle w:val="Heading1"/>
        <w:tabs>
          <w:tab w:val="left" w:pos="2070"/>
        </w:tabs>
        <w:rPr>
          <w:rFonts w:asciiTheme="majorHAnsi" w:hAnsiTheme="majorHAnsi" w:cstheme="majorHAnsi"/>
          <w:sz w:val="22"/>
          <w:szCs w:val="22"/>
        </w:rPr>
      </w:pPr>
    </w:p>
    <w:p w14:paraId="38CDA61A" w14:textId="77777777" w:rsidR="001860DB" w:rsidRPr="002F67DE" w:rsidRDefault="001860DB" w:rsidP="001860DB">
      <w:pPr>
        <w:pStyle w:val="Heading1"/>
        <w:tabs>
          <w:tab w:val="left" w:pos="2070"/>
        </w:tabs>
        <w:rPr>
          <w:rFonts w:asciiTheme="majorHAnsi" w:hAnsiTheme="majorHAnsi" w:cstheme="majorHAnsi"/>
          <w:sz w:val="24"/>
          <w:szCs w:val="24"/>
        </w:rPr>
      </w:pPr>
      <w:r w:rsidRPr="002F67DE">
        <w:rPr>
          <w:rFonts w:asciiTheme="majorHAnsi" w:hAnsiTheme="majorHAnsi" w:cstheme="majorHAnsi"/>
          <w:sz w:val="24"/>
          <w:szCs w:val="24"/>
        </w:rPr>
        <w:t>ANNA VEMER ANDRZEJEWSKI</w:t>
      </w:r>
    </w:p>
    <w:p w14:paraId="446A0F15" w14:textId="77777777" w:rsidR="001860DB" w:rsidRPr="002F67DE" w:rsidRDefault="001860DB" w:rsidP="001860DB">
      <w:pPr>
        <w:jc w:val="center"/>
        <w:rPr>
          <w:rFonts w:asciiTheme="majorHAnsi" w:hAnsiTheme="majorHAnsi" w:cstheme="majorHAnsi"/>
          <w:sz w:val="22"/>
          <w:szCs w:val="22"/>
        </w:rPr>
      </w:pPr>
    </w:p>
    <w:p w14:paraId="332DF6E3" w14:textId="28D6BE0E" w:rsidR="007F0F1F" w:rsidRPr="002F67DE" w:rsidRDefault="0020392C" w:rsidP="001860DB">
      <w:pPr>
        <w:jc w:val="center"/>
        <w:rPr>
          <w:rFonts w:asciiTheme="majorHAnsi" w:hAnsiTheme="majorHAnsi" w:cstheme="majorHAnsi"/>
          <w:sz w:val="22"/>
          <w:szCs w:val="22"/>
        </w:rPr>
      </w:pPr>
      <w:r>
        <w:rPr>
          <w:rFonts w:asciiTheme="majorHAnsi" w:hAnsiTheme="majorHAnsi" w:cstheme="majorHAnsi"/>
          <w:sz w:val="22"/>
          <w:szCs w:val="22"/>
        </w:rPr>
        <w:t>800 University Ave., Elvehjem Building Rm. 210</w:t>
      </w:r>
    </w:p>
    <w:p w14:paraId="52BF1C4E" w14:textId="77777777" w:rsidR="007F0F1F" w:rsidRPr="002F67DE" w:rsidRDefault="001860DB" w:rsidP="001860DB">
      <w:pPr>
        <w:jc w:val="center"/>
        <w:rPr>
          <w:rFonts w:asciiTheme="majorHAnsi" w:hAnsiTheme="majorHAnsi" w:cstheme="majorHAnsi"/>
          <w:sz w:val="22"/>
          <w:szCs w:val="22"/>
        </w:rPr>
      </w:pPr>
      <w:r w:rsidRPr="002F67DE">
        <w:rPr>
          <w:rFonts w:asciiTheme="majorHAnsi" w:hAnsiTheme="majorHAnsi" w:cstheme="majorHAnsi"/>
          <w:sz w:val="22"/>
          <w:szCs w:val="22"/>
        </w:rPr>
        <w:t>University of Wisconsin-Madison</w:t>
      </w:r>
    </w:p>
    <w:p w14:paraId="05F8CD92" w14:textId="2515DCAA" w:rsidR="001860DB" w:rsidRPr="002F67DE" w:rsidRDefault="007F0F1F" w:rsidP="001860DB">
      <w:pPr>
        <w:jc w:val="center"/>
        <w:rPr>
          <w:rFonts w:asciiTheme="majorHAnsi" w:hAnsiTheme="majorHAnsi" w:cstheme="majorHAnsi"/>
          <w:sz w:val="22"/>
          <w:szCs w:val="22"/>
        </w:rPr>
      </w:pPr>
      <w:r w:rsidRPr="002F67DE">
        <w:rPr>
          <w:rFonts w:asciiTheme="majorHAnsi" w:hAnsiTheme="majorHAnsi" w:cstheme="majorHAnsi"/>
          <w:sz w:val="22"/>
          <w:szCs w:val="22"/>
        </w:rPr>
        <w:t>Madison, WI 53706</w:t>
      </w:r>
    </w:p>
    <w:p w14:paraId="6F802357" w14:textId="43073370" w:rsidR="001860DB" w:rsidRPr="002F67DE" w:rsidRDefault="001860DB" w:rsidP="001860DB">
      <w:pPr>
        <w:jc w:val="center"/>
        <w:rPr>
          <w:rFonts w:asciiTheme="majorHAnsi" w:hAnsiTheme="majorHAnsi" w:cstheme="majorHAnsi"/>
          <w:sz w:val="22"/>
          <w:szCs w:val="22"/>
        </w:rPr>
      </w:pPr>
      <w:r w:rsidRPr="002F67DE">
        <w:rPr>
          <w:rFonts w:asciiTheme="majorHAnsi" w:hAnsiTheme="majorHAnsi" w:cstheme="majorHAnsi"/>
          <w:sz w:val="22"/>
          <w:szCs w:val="22"/>
        </w:rPr>
        <w:t xml:space="preserve">(608) </w:t>
      </w:r>
      <w:r w:rsidR="00814D79" w:rsidRPr="002F67DE">
        <w:rPr>
          <w:rFonts w:asciiTheme="majorHAnsi" w:hAnsiTheme="majorHAnsi" w:cstheme="majorHAnsi"/>
          <w:sz w:val="22"/>
          <w:szCs w:val="22"/>
        </w:rPr>
        <w:t>262-9183</w:t>
      </w:r>
      <w:r w:rsidRPr="002F67DE">
        <w:rPr>
          <w:rFonts w:asciiTheme="majorHAnsi" w:hAnsiTheme="majorHAnsi" w:cstheme="majorHAnsi"/>
          <w:sz w:val="22"/>
          <w:szCs w:val="22"/>
        </w:rPr>
        <w:t>; e-mail:  avandrzejews@wisc.edu</w:t>
      </w:r>
    </w:p>
    <w:p w14:paraId="21D8A83C" w14:textId="77777777" w:rsidR="001860DB" w:rsidRPr="002F67DE" w:rsidRDefault="001860DB" w:rsidP="001860DB">
      <w:pPr>
        <w:jc w:val="center"/>
        <w:rPr>
          <w:rFonts w:asciiTheme="majorHAnsi" w:hAnsiTheme="majorHAnsi" w:cstheme="majorHAnsi"/>
          <w:sz w:val="22"/>
          <w:szCs w:val="22"/>
        </w:rPr>
      </w:pPr>
    </w:p>
    <w:p w14:paraId="0FBAC15E" w14:textId="77777777" w:rsidR="001860DB" w:rsidRPr="002F67DE" w:rsidRDefault="001860DB" w:rsidP="001860DB">
      <w:pPr>
        <w:jc w:val="both"/>
        <w:rPr>
          <w:rFonts w:asciiTheme="majorHAnsi" w:hAnsiTheme="majorHAnsi" w:cstheme="majorHAnsi"/>
          <w:b/>
          <w:sz w:val="22"/>
          <w:szCs w:val="22"/>
        </w:rPr>
      </w:pPr>
      <w:r w:rsidRPr="002F67DE">
        <w:rPr>
          <w:rFonts w:asciiTheme="majorHAnsi" w:hAnsiTheme="majorHAnsi" w:cstheme="majorHAnsi"/>
          <w:b/>
          <w:sz w:val="22"/>
          <w:szCs w:val="22"/>
        </w:rPr>
        <w:t>EDUCATION</w:t>
      </w:r>
    </w:p>
    <w:p w14:paraId="0A98F623" w14:textId="77777777" w:rsidR="001860DB" w:rsidRPr="002F67DE" w:rsidRDefault="001860DB" w:rsidP="001860DB">
      <w:pPr>
        <w:jc w:val="both"/>
        <w:rPr>
          <w:rFonts w:asciiTheme="majorHAnsi" w:hAnsiTheme="majorHAnsi" w:cstheme="majorHAnsi"/>
          <w:b/>
          <w:sz w:val="22"/>
          <w:szCs w:val="22"/>
        </w:rPr>
      </w:pPr>
    </w:p>
    <w:p w14:paraId="29275F07" w14:textId="77777777" w:rsidR="001860DB" w:rsidRPr="002F67DE" w:rsidRDefault="001860DB" w:rsidP="001860DB">
      <w:pPr>
        <w:tabs>
          <w:tab w:val="left" w:pos="1980"/>
        </w:tabs>
        <w:ind w:left="2340" w:right="-540" w:hanging="2340"/>
        <w:rPr>
          <w:rFonts w:asciiTheme="majorHAnsi" w:hAnsiTheme="majorHAnsi" w:cstheme="majorHAnsi"/>
          <w:sz w:val="22"/>
          <w:szCs w:val="22"/>
        </w:rPr>
      </w:pPr>
      <w:r w:rsidRPr="002F67DE">
        <w:rPr>
          <w:rFonts w:asciiTheme="majorHAnsi" w:hAnsiTheme="majorHAnsi" w:cstheme="majorHAnsi"/>
          <w:b/>
          <w:sz w:val="22"/>
          <w:szCs w:val="22"/>
        </w:rPr>
        <w:t>2001 Ph.D.</w:t>
      </w:r>
      <w:r w:rsidRPr="002F67DE">
        <w:rPr>
          <w:rFonts w:asciiTheme="majorHAnsi" w:hAnsiTheme="majorHAnsi" w:cstheme="majorHAnsi"/>
          <w:b/>
          <w:sz w:val="22"/>
          <w:szCs w:val="22"/>
        </w:rPr>
        <w:tab/>
        <w:t>University of Delaware, Department of Art History</w:t>
      </w:r>
      <w:r w:rsidRPr="002F67DE">
        <w:rPr>
          <w:rFonts w:asciiTheme="majorHAnsi" w:hAnsiTheme="majorHAnsi" w:cstheme="majorHAnsi"/>
          <w:b/>
          <w:sz w:val="22"/>
          <w:szCs w:val="22"/>
        </w:rPr>
        <w:tab/>
      </w:r>
    </w:p>
    <w:p w14:paraId="66755FDD" w14:textId="4BFD077E" w:rsidR="001860DB" w:rsidRPr="002F67DE" w:rsidRDefault="001860DB" w:rsidP="001860DB">
      <w:pPr>
        <w:tabs>
          <w:tab w:val="left" w:pos="1980"/>
        </w:tabs>
        <w:ind w:left="2340" w:right="-360" w:hanging="2340"/>
        <w:rPr>
          <w:rFonts w:asciiTheme="majorHAnsi" w:hAnsiTheme="majorHAnsi" w:cstheme="majorHAnsi"/>
          <w:sz w:val="22"/>
          <w:szCs w:val="22"/>
        </w:rPr>
      </w:pPr>
      <w:r w:rsidRPr="002F67DE">
        <w:rPr>
          <w:rFonts w:asciiTheme="majorHAnsi" w:hAnsiTheme="majorHAnsi" w:cstheme="majorHAnsi"/>
          <w:sz w:val="22"/>
          <w:szCs w:val="22"/>
        </w:rPr>
        <w:tab/>
        <w:t>Major fie</w:t>
      </w:r>
      <w:r w:rsidR="009A514C" w:rsidRPr="002F67DE">
        <w:rPr>
          <w:rFonts w:asciiTheme="majorHAnsi" w:hAnsiTheme="majorHAnsi" w:cstheme="majorHAnsi"/>
          <w:sz w:val="22"/>
          <w:szCs w:val="22"/>
        </w:rPr>
        <w:t xml:space="preserve">ld:  </w:t>
      </w:r>
      <w:r w:rsidR="00EA726E">
        <w:rPr>
          <w:rFonts w:asciiTheme="majorHAnsi" w:hAnsiTheme="majorHAnsi" w:cstheme="majorHAnsi"/>
          <w:sz w:val="22"/>
          <w:szCs w:val="22"/>
        </w:rPr>
        <w:t xml:space="preserve">Modern </w:t>
      </w:r>
      <w:r w:rsidR="0020392C">
        <w:rPr>
          <w:rFonts w:asciiTheme="majorHAnsi" w:hAnsiTheme="majorHAnsi" w:cstheme="majorHAnsi"/>
          <w:sz w:val="22"/>
          <w:szCs w:val="22"/>
        </w:rPr>
        <w:t xml:space="preserve">Art </w:t>
      </w:r>
      <w:r w:rsidR="00EA726E">
        <w:rPr>
          <w:rFonts w:asciiTheme="majorHAnsi" w:hAnsiTheme="majorHAnsi" w:cstheme="majorHAnsi"/>
          <w:sz w:val="22"/>
          <w:szCs w:val="22"/>
        </w:rPr>
        <w:t>(</w:t>
      </w:r>
      <w:r w:rsidR="009A514C" w:rsidRPr="002F67DE">
        <w:rPr>
          <w:rFonts w:asciiTheme="majorHAnsi" w:hAnsiTheme="majorHAnsi" w:cstheme="majorHAnsi"/>
          <w:sz w:val="22"/>
          <w:szCs w:val="22"/>
        </w:rPr>
        <w:t xml:space="preserve">Nineteenth- and </w:t>
      </w:r>
      <w:proofErr w:type="gramStart"/>
      <w:r w:rsidR="009A514C" w:rsidRPr="002F67DE">
        <w:rPr>
          <w:rFonts w:asciiTheme="majorHAnsi" w:hAnsiTheme="majorHAnsi" w:cstheme="majorHAnsi"/>
          <w:sz w:val="22"/>
          <w:szCs w:val="22"/>
        </w:rPr>
        <w:t>Twentieth-C</w:t>
      </w:r>
      <w:r w:rsidRPr="002F67DE">
        <w:rPr>
          <w:rFonts w:asciiTheme="majorHAnsi" w:hAnsiTheme="majorHAnsi" w:cstheme="majorHAnsi"/>
          <w:sz w:val="22"/>
          <w:szCs w:val="22"/>
        </w:rPr>
        <w:t>entury</w:t>
      </w:r>
      <w:proofErr w:type="gramEnd"/>
      <w:r w:rsidR="00EA726E">
        <w:rPr>
          <w:rFonts w:asciiTheme="majorHAnsi" w:hAnsiTheme="majorHAnsi" w:cstheme="majorHAnsi"/>
          <w:sz w:val="22"/>
          <w:szCs w:val="22"/>
        </w:rPr>
        <w:t>)</w:t>
      </w:r>
      <w:r w:rsidRPr="002F67DE">
        <w:rPr>
          <w:rFonts w:asciiTheme="majorHAnsi" w:hAnsiTheme="majorHAnsi" w:cstheme="majorHAnsi"/>
          <w:sz w:val="22"/>
          <w:szCs w:val="22"/>
        </w:rPr>
        <w:t xml:space="preserve"> </w:t>
      </w:r>
    </w:p>
    <w:p w14:paraId="3FEB96B3" w14:textId="77777777" w:rsidR="001860DB" w:rsidRPr="002F67DE" w:rsidRDefault="001860DB" w:rsidP="001860DB">
      <w:pPr>
        <w:tabs>
          <w:tab w:val="left" w:pos="1980"/>
        </w:tabs>
        <w:ind w:left="2340" w:right="-360" w:hanging="2340"/>
        <w:rPr>
          <w:rFonts w:asciiTheme="majorHAnsi" w:hAnsiTheme="majorHAnsi" w:cstheme="majorHAnsi"/>
          <w:sz w:val="22"/>
          <w:szCs w:val="22"/>
        </w:rPr>
      </w:pPr>
      <w:r w:rsidRPr="002F67DE">
        <w:rPr>
          <w:rFonts w:asciiTheme="majorHAnsi" w:hAnsiTheme="majorHAnsi" w:cstheme="majorHAnsi"/>
          <w:sz w:val="22"/>
          <w:szCs w:val="22"/>
        </w:rPr>
        <w:tab/>
        <w:t>Minor fields:  History of American Architecture and Material Culture</w:t>
      </w:r>
    </w:p>
    <w:p w14:paraId="4C011CB4" w14:textId="77777777" w:rsidR="001860DB" w:rsidRPr="002F67DE" w:rsidRDefault="001860DB" w:rsidP="001860DB">
      <w:pPr>
        <w:pStyle w:val="BodyTextIndent"/>
        <w:rPr>
          <w:rFonts w:asciiTheme="majorHAnsi" w:hAnsiTheme="majorHAnsi" w:cstheme="majorHAnsi"/>
          <w:szCs w:val="22"/>
        </w:rPr>
      </w:pPr>
      <w:r w:rsidRPr="002F67DE">
        <w:rPr>
          <w:rFonts w:asciiTheme="majorHAnsi" w:hAnsiTheme="majorHAnsi" w:cstheme="majorHAnsi"/>
          <w:szCs w:val="22"/>
        </w:rPr>
        <w:tab/>
        <w:t xml:space="preserve">Dissertation:  "Architecture and the Ideology of Surveillance in Modern America, </w:t>
      </w:r>
    </w:p>
    <w:p w14:paraId="61B710C3" w14:textId="77777777" w:rsidR="001860DB" w:rsidRPr="002F67DE" w:rsidRDefault="001860DB" w:rsidP="001860DB">
      <w:pPr>
        <w:pStyle w:val="BodyTextIndent"/>
        <w:rPr>
          <w:rFonts w:asciiTheme="majorHAnsi" w:hAnsiTheme="majorHAnsi" w:cstheme="majorHAnsi"/>
          <w:szCs w:val="22"/>
        </w:rPr>
      </w:pPr>
      <w:r w:rsidRPr="002F67DE">
        <w:rPr>
          <w:rFonts w:asciiTheme="majorHAnsi" w:hAnsiTheme="majorHAnsi" w:cstheme="majorHAnsi"/>
          <w:szCs w:val="22"/>
        </w:rPr>
        <w:tab/>
      </w:r>
      <w:r w:rsidRPr="002F67DE">
        <w:rPr>
          <w:rFonts w:asciiTheme="majorHAnsi" w:hAnsiTheme="majorHAnsi" w:cstheme="majorHAnsi"/>
          <w:szCs w:val="22"/>
        </w:rPr>
        <w:tab/>
        <w:t>1850-1950" (Winner, Sypherd Prize, Best Dissertation in the Humanities, 2000-01)</w:t>
      </w:r>
    </w:p>
    <w:p w14:paraId="470AEDD8" w14:textId="77777777" w:rsidR="001860DB" w:rsidRPr="002F67DE" w:rsidRDefault="001860DB" w:rsidP="001860DB">
      <w:pPr>
        <w:tabs>
          <w:tab w:val="left" w:pos="1980"/>
        </w:tabs>
        <w:ind w:left="2340" w:hanging="2340"/>
        <w:rPr>
          <w:rFonts w:asciiTheme="majorHAnsi" w:hAnsiTheme="majorHAnsi" w:cstheme="majorHAnsi"/>
          <w:sz w:val="22"/>
          <w:szCs w:val="22"/>
        </w:rPr>
      </w:pPr>
      <w:r w:rsidRPr="002F67DE">
        <w:rPr>
          <w:rFonts w:asciiTheme="majorHAnsi" w:hAnsiTheme="majorHAnsi" w:cstheme="majorHAnsi"/>
          <w:sz w:val="22"/>
          <w:szCs w:val="22"/>
        </w:rPr>
        <w:tab/>
        <w:t>Dissertation advisor:  Bernard L. Herman</w:t>
      </w:r>
    </w:p>
    <w:p w14:paraId="09534B9E" w14:textId="77777777" w:rsidR="001860DB" w:rsidRPr="002F67DE" w:rsidRDefault="001860DB" w:rsidP="001860DB">
      <w:pPr>
        <w:tabs>
          <w:tab w:val="left" w:pos="1980"/>
        </w:tabs>
        <w:ind w:left="2340" w:hanging="2340"/>
        <w:rPr>
          <w:rFonts w:asciiTheme="majorHAnsi" w:hAnsiTheme="majorHAnsi" w:cstheme="majorHAnsi"/>
          <w:sz w:val="22"/>
          <w:szCs w:val="22"/>
        </w:rPr>
      </w:pPr>
      <w:r w:rsidRPr="002F67DE">
        <w:rPr>
          <w:rFonts w:asciiTheme="majorHAnsi" w:hAnsiTheme="majorHAnsi" w:cstheme="majorHAnsi"/>
          <w:sz w:val="22"/>
          <w:szCs w:val="22"/>
        </w:rPr>
        <w:tab/>
        <w:t>Dissertation committee members:  Damie Stillman, David Ames, and Dell Upton</w:t>
      </w:r>
    </w:p>
    <w:p w14:paraId="5B889F33" w14:textId="77777777" w:rsidR="001860DB" w:rsidRPr="002F67DE" w:rsidRDefault="001860DB" w:rsidP="001860DB">
      <w:pPr>
        <w:tabs>
          <w:tab w:val="left" w:pos="1980"/>
        </w:tabs>
        <w:ind w:left="2340" w:right="-360" w:hanging="2340"/>
        <w:jc w:val="both"/>
        <w:rPr>
          <w:rFonts w:asciiTheme="majorHAnsi" w:hAnsiTheme="majorHAnsi" w:cstheme="majorHAnsi"/>
          <w:sz w:val="22"/>
          <w:szCs w:val="22"/>
        </w:rPr>
      </w:pPr>
    </w:p>
    <w:p w14:paraId="23504736" w14:textId="77777777" w:rsidR="001860DB" w:rsidRPr="002F67DE" w:rsidRDefault="001860DB" w:rsidP="001860DB">
      <w:pPr>
        <w:tabs>
          <w:tab w:val="left" w:pos="1980"/>
        </w:tabs>
        <w:ind w:left="2340" w:right="-360" w:hanging="2340"/>
        <w:jc w:val="both"/>
        <w:rPr>
          <w:rFonts w:asciiTheme="majorHAnsi" w:hAnsiTheme="majorHAnsi" w:cstheme="majorHAnsi"/>
          <w:b/>
          <w:sz w:val="22"/>
          <w:szCs w:val="22"/>
        </w:rPr>
      </w:pPr>
      <w:r w:rsidRPr="002F67DE">
        <w:rPr>
          <w:rFonts w:asciiTheme="majorHAnsi" w:hAnsiTheme="majorHAnsi" w:cstheme="majorHAnsi"/>
          <w:b/>
          <w:sz w:val="22"/>
          <w:szCs w:val="22"/>
        </w:rPr>
        <w:t>1993 M.A.</w:t>
      </w:r>
      <w:r w:rsidRPr="002F67DE">
        <w:rPr>
          <w:rFonts w:asciiTheme="majorHAnsi" w:hAnsiTheme="majorHAnsi" w:cstheme="majorHAnsi"/>
          <w:b/>
          <w:sz w:val="22"/>
          <w:szCs w:val="22"/>
        </w:rPr>
        <w:tab/>
        <w:t>Washington University, Department of Art History</w:t>
      </w:r>
    </w:p>
    <w:p w14:paraId="59C8BABB" w14:textId="77777777" w:rsidR="001860DB" w:rsidRPr="002F67DE" w:rsidRDefault="001860DB" w:rsidP="001860DB">
      <w:pPr>
        <w:tabs>
          <w:tab w:val="left" w:pos="1980"/>
        </w:tabs>
        <w:ind w:left="2340" w:right="-360" w:hanging="2340"/>
        <w:jc w:val="both"/>
        <w:rPr>
          <w:rFonts w:asciiTheme="majorHAnsi" w:hAnsiTheme="majorHAnsi" w:cstheme="majorHAnsi"/>
          <w:sz w:val="22"/>
          <w:szCs w:val="22"/>
        </w:rPr>
      </w:pPr>
      <w:r w:rsidRPr="002F67DE">
        <w:rPr>
          <w:rFonts w:asciiTheme="majorHAnsi" w:hAnsiTheme="majorHAnsi" w:cstheme="majorHAnsi"/>
          <w:sz w:val="22"/>
          <w:szCs w:val="22"/>
        </w:rPr>
        <w:tab/>
        <w:t>Major field:  Nineteenth- and Twentieth-century Art and Theory</w:t>
      </w:r>
    </w:p>
    <w:p w14:paraId="04B08927" w14:textId="77777777" w:rsidR="001860DB" w:rsidRPr="002F67DE" w:rsidRDefault="001860DB" w:rsidP="001860DB">
      <w:pPr>
        <w:tabs>
          <w:tab w:val="left" w:pos="1980"/>
        </w:tabs>
        <w:ind w:left="2340" w:right="-360" w:hanging="2340"/>
        <w:jc w:val="both"/>
        <w:rPr>
          <w:rFonts w:asciiTheme="majorHAnsi" w:hAnsiTheme="majorHAnsi" w:cstheme="majorHAnsi"/>
          <w:sz w:val="22"/>
          <w:szCs w:val="22"/>
        </w:rPr>
      </w:pPr>
      <w:r w:rsidRPr="002F67DE">
        <w:rPr>
          <w:rFonts w:asciiTheme="majorHAnsi" w:hAnsiTheme="majorHAnsi" w:cstheme="majorHAnsi"/>
          <w:sz w:val="22"/>
          <w:szCs w:val="22"/>
        </w:rPr>
        <w:tab/>
        <w:t>Thesis:  "Cubism, Cézanne and the Issue of Color"</w:t>
      </w:r>
    </w:p>
    <w:p w14:paraId="038A6242" w14:textId="77777777" w:rsidR="001860DB" w:rsidRPr="002F67DE" w:rsidRDefault="001860DB" w:rsidP="001860DB">
      <w:pPr>
        <w:tabs>
          <w:tab w:val="left" w:pos="1980"/>
        </w:tabs>
        <w:ind w:left="2340" w:right="-360" w:hanging="2340"/>
        <w:jc w:val="both"/>
        <w:rPr>
          <w:rFonts w:asciiTheme="majorHAnsi" w:hAnsiTheme="majorHAnsi" w:cstheme="majorHAnsi"/>
          <w:sz w:val="22"/>
          <w:szCs w:val="22"/>
        </w:rPr>
      </w:pPr>
    </w:p>
    <w:p w14:paraId="6EE81D38" w14:textId="77777777" w:rsidR="001860DB" w:rsidRPr="002F67DE" w:rsidRDefault="001860DB" w:rsidP="001860DB">
      <w:pPr>
        <w:tabs>
          <w:tab w:val="left" w:pos="1980"/>
        </w:tabs>
        <w:ind w:left="2340" w:right="-360" w:hanging="2340"/>
        <w:jc w:val="both"/>
        <w:rPr>
          <w:rFonts w:asciiTheme="majorHAnsi" w:hAnsiTheme="majorHAnsi" w:cstheme="majorHAnsi"/>
          <w:sz w:val="22"/>
          <w:szCs w:val="22"/>
        </w:rPr>
      </w:pPr>
      <w:r w:rsidRPr="002F67DE">
        <w:rPr>
          <w:rFonts w:asciiTheme="majorHAnsi" w:hAnsiTheme="majorHAnsi" w:cstheme="majorHAnsi"/>
          <w:b/>
          <w:sz w:val="22"/>
          <w:szCs w:val="22"/>
        </w:rPr>
        <w:t>1991 B.A.</w:t>
      </w:r>
      <w:r w:rsidRPr="002F67DE">
        <w:rPr>
          <w:rFonts w:asciiTheme="majorHAnsi" w:hAnsiTheme="majorHAnsi" w:cstheme="majorHAnsi"/>
          <w:b/>
          <w:sz w:val="22"/>
          <w:szCs w:val="22"/>
        </w:rPr>
        <w:tab/>
        <w:t>Washington University, St. Louis, Missouri</w:t>
      </w:r>
    </w:p>
    <w:p w14:paraId="59B5E3BB" w14:textId="77777777" w:rsidR="001860DB" w:rsidRPr="002F67DE" w:rsidRDefault="001860DB" w:rsidP="001860DB">
      <w:pPr>
        <w:tabs>
          <w:tab w:val="left" w:pos="1980"/>
        </w:tabs>
        <w:ind w:left="2340" w:right="-360" w:hanging="2340"/>
        <w:jc w:val="both"/>
        <w:rPr>
          <w:rFonts w:asciiTheme="majorHAnsi" w:hAnsiTheme="majorHAnsi" w:cstheme="majorHAnsi"/>
          <w:sz w:val="22"/>
          <w:szCs w:val="22"/>
        </w:rPr>
      </w:pPr>
      <w:r w:rsidRPr="002F67DE">
        <w:rPr>
          <w:rFonts w:asciiTheme="majorHAnsi" w:hAnsiTheme="majorHAnsi" w:cstheme="majorHAnsi"/>
          <w:sz w:val="22"/>
          <w:szCs w:val="22"/>
        </w:rPr>
        <w:t xml:space="preserve">  (</w:t>
      </w:r>
      <w:proofErr w:type="gramStart"/>
      <w:r w:rsidRPr="002F67DE">
        <w:rPr>
          <w:rFonts w:asciiTheme="majorHAnsi" w:hAnsiTheme="majorHAnsi" w:cstheme="majorHAnsi"/>
          <w:sz w:val="22"/>
          <w:szCs w:val="22"/>
        </w:rPr>
        <w:t>cum</w:t>
      </w:r>
      <w:proofErr w:type="gramEnd"/>
      <w:r w:rsidRPr="002F67DE">
        <w:rPr>
          <w:rFonts w:asciiTheme="majorHAnsi" w:hAnsiTheme="majorHAnsi" w:cstheme="majorHAnsi"/>
          <w:sz w:val="22"/>
          <w:szCs w:val="22"/>
        </w:rPr>
        <w:t xml:space="preserve"> laude)</w:t>
      </w:r>
      <w:r w:rsidRPr="002F67DE">
        <w:rPr>
          <w:rFonts w:asciiTheme="majorHAnsi" w:hAnsiTheme="majorHAnsi" w:cstheme="majorHAnsi"/>
          <w:sz w:val="22"/>
          <w:szCs w:val="22"/>
        </w:rPr>
        <w:tab/>
        <w:t>Major:  Art History</w:t>
      </w:r>
    </w:p>
    <w:p w14:paraId="688ABB18" w14:textId="78DDE1A8" w:rsidR="008F08D2" w:rsidRPr="002F67DE" w:rsidRDefault="002F121D" w:rsidP="002F121D">
      <w:pPr>
        <w:pStyle w:val="Heading2"/>
        <w:spacing w:before="240"/>
        <w:rPr>
          <w:rFonts w:asciiTheme="majorHAnsi" w:hAnsiTheme="majorHAnsi" w:cstheme="majorHAnsi"/>
          <w:szCs w:val="24"/>
        </w:rPr>
      </w:pPr>
      <w:r w:rsidRPr="002F67DE">
        <w:rPr>
          <w:rFonts w:asciiTheme="majorHAnsi" w:hAnsiTheme="majorHAnsi" w:cstheme="majorHAnsi"/>
          <w:szCs w:val="24"/>
        </w:rPr>
        <w:t>PROFESSIONAL ACADEMIC APPOINTMENTS</w:t>
      </w:r>
    </w:p>
    <w:p w14:paraId="19AF385E" w14:textId="7326E7C2" w:rsidR="002F121D" w:rsidRPr="002F67DE" w:rsidRDefault="002F121D" w:rsidP="001860DB">
      <w:pPr>
        <w:tabs>
          <w:tab w:val="left" w:pos="1980"/>
        </w:tabs>
        <w:jc w:val="both"/>
        <w:rPr>
          <w:rFonts w:asciiTheme="majorHAnsi" w:hAnsiTheme="majorHAnsi" w:cstheme="majorHAnsi"/>
          <w:sz w:val="22"/>
          <w:szCs w:val="22"/>
        </w:rPr>
      </w:pPr>
    </w:p>
    <w:p w14:paraId="62A734C5" w14:textId="3C84010A" w:rsidR="001860DB" w:rsidRPr="002F67DE" w:rsidRDefault="001860DB" w:rsidP="001860DB">
      <w:pPr>
        <w:tabs>
          <w:tab w:val="left" w:pos="1980"/>
        </w:tabs>
        <w:jc w:val="both"/>
        <w:rPr>
          <w:rFonts w:asciiTheme="majorHAnsi" w:hAnsiTheme="majorHAnsi" w:cstheme="majorHAnsi"/>
          <w:b/>
          <w:sz w:val="22"/>
          <w:szCs w:val="22"/>
        </w:rPr>
      </w:pPr>
      <w:r w:rsidRPr="002F67DE">
        <w:rPr>
          <w:rFonts w:asciiTheme="majorHAnsi" w:hAnsiTheme="majorHAnsi" w:cstheme="majorHAnsi"/>
          <w:sz w:val="22"/>
          <w:szCs w:val="22"/>
        </w:rPr>
        <w:t>August 2013 –</w:t>
      </w:r>
      <w:r w:rsidRPr="002F67DE">
        <w:rPr>
          <w:rFonts w:asciiTheme="majorHAnsi" w:hAnsiTheme="majorHAnsi" w:cstheme="majorHAnsi"/>
          <w:b/>
          <w:sz w:val="22"/>
          <w:szCs w:val="22"/>
        </w:rPr>
        <w:t xml:space="preserve"> </w:t>
      </w:r>
      <w:r w:rsidRPr="002F67DE">
        <w:rPr>
          <w:rFonts w:asciiTheme="majorHAnsi" w:hAnsiTheme="majorHAnsi" w:cstheme="majorHAnsi"/>
          <w:b/>
          <w:sz w:val="22"/>
          <w:szCs w:val="22"/>
        </w:rPr>
        <w:tab/>
        <w:t>Professor, Department of Art History, University of Wisconsin-Madison</w:t>
      </w:r>
      <w:r w:rsidR="00D12123" w:rsidRPr="002F67DE">
        <w:rPr>
          <w:rFonts w:asciiTheme="majorHAnsi" w:hAnsiTheme="majorHAnsi" w:cstheme="majorHAnsi"/>
          <w:b/>
          <w:sz w:val="22"/>
          <w:szCs w:val="22"/>
        </w:rPr>
        <w:t xml:space="preserve"> (Chair, 2017-18</w:t>
      </w:r>
      <w:proofErr w:type="gramStart"/>
      <w:r w:rsidR="00D12123" w:rsidRPr="002F67DE">
        <w:rPr>
          <w:rFonts w:asciiTheme="majorHAnsi" w:hAnsiTheme="majorHAnsi" w:cstheme="majorHAnsi"/>
          <w:b/>
          <w:sz w:val="22"/>
          <w:szCs w:val="22"/>
        </w:rPr>
        <w:t>)</w:t>
      </w:r>
      <w:r w:rsidRPr="002F67DE">
        <w:rPr>
          <w:rFonts w:asciiTheme="majorHAnsi" w:hAnsiTheme="majorHAnsi" w:cstheme="majorHAnsi"/>
          <w:b/>
          <w:sz w:val="22"/>
          <w:szCs w:val="22"/>
        </w:rPr>
        <w:t>;</w:t>
      </w:r>
      <w:proofErr w:type="gramEnd"/>
    </w:p>
    <w:p w14:paraId="43A05CA8" w14:textId="0D5B4ADC" w:rsidR="001860DB" w:rsidRDefault="001860DB" w:rsidP="001860DB">
      <w:pPr>
        <w:tabs>
          <w:tab w:val="left" w:pos="10170"/>
        </w:tabs>
        <w:ind w:left="2160" w:right="-144" w:hanging="1980"/>
        <w:jc w:val="both"/>
        <w:rPr>
          <w:rFonts w:asciiTheme="majorHAnsi" w:hAnsiTheme="majorHAnsi" w:cstheme="majorHAnsi"/>
          <w:b/>
          <w:sz w:val="22"/>
          <w:szCs w:val="22"/>
        </w:rPr>
      </w:pPr>
      <w:r w:rsidRPr="002F67DE">
        <w:rPr>
          <w:rFonts w:asciiTheme="majorHAnsi" w:hAnsiTheme="majorHAnsi" w:cstheme="majorHAnsi"/>
          <w:sz w:val="22"/>
          <w:szCs w:val="22"/>
        </w:rPr>
        <w:t>Present</w:t>
      </w:r>
      <w:r w:rsidRPr="002F67DE">
        <w:rPr>
          <w:rFonts w:asciiTheme="majorHAnsi" w:hAnsiTheme="majorHAnsi" w:cstheme="majorHAnsi"/>
          <w:sz w:val="22"/>
          <w:szCs w:val="22"/>
        </w:rPr>
        <w:tab/>
      </w:r>
      <w:r w:rsidR="008974FF" w:rsidRPr="002F67DE">
        <w:rPr>
          <w:rFonts w:asciiTheme="majorHAnsi" w:hAnsiTheme="majorHAnsi" w:cstheme="majorHAnsi"/>
          <w:b/>
          <w:sz w:val="22"/>
          <w:szCs w:val="22"/>
        </w:rPr>
        <w:t>Affiliate</w:t>
      </w:r>
      <w:r w:rsidRPr="002F67DE">
        <w:rPr>
          <w:rFonts w:asciiTheme="majorHAnsi" w:hAnsiTheme="majorHAnsi" w:cstheme="majorHAnsi"/>
          <w:b/>
          <w:sz w:val="22"/>
          <w:szCs w:val="22"/>
        </w:rPr>
        <w:t>, School of Architecture and Urban Planning</w:t>
      </w:r>
      <w:r w:rsidR="008974FF" w:rsidRPr="002F67DE">
        <w:rPr>
          <w:rFonts w:asciiTheme="majorHAnsi" w:hAnsiTheme="majorHAnsi" w:cstheme="majorHAnsi"/>
          <w:b/>
          <w:sz w:val="22"/>
          <w:szCs w:val="22"/>
        </w:rPr>
        <w:t xml:space="preserve"> (UW-Milwaukee),</w:t>
      </w:r>
      <w:r w:rsidRPr="002F67DE">
        <w:rPr>
          <w:rFonts w:asciiTheme="majorHAnsi" w:hAnsiTheme="majorHAnsi" w:cstheme="majorHAnsi"/>
          <w:b/>
          <w:sz w:val="22"/>
          <w:szCs w:val="22"/>
        </w:rPr>
        <w:t xml:space="preserve"> </w:t>
      </w:r>
      <w:r w:rsidR="00C150D3" w:rsidRPr="002F67DE">
        <w:rPr>
          <w:rFonts w:asciiTheme="majorHAnsi" w:hAnsiTheme="majorHAnsi" w:cstheme="majorHAnsi"/>
          <w:b/>
          <w:sz w:val="22"/>
          <w:szCs w:val="22"/>
        </w:rPr>
        <w:t xml:space="preserve">the Department of Geography, and </w:t>
      </w:r>
      <w:r w:rsidR="002F2DEE" w:rsidRPr="002F67DE">
        <w:rPr>
          <w:rFonts w:asciiTheme="majorHAnsi" w:hAnsiTheme="majorHAnsi" w:cstheme="majorHAnsi"/>
          <w:b/>
          <w:sz w:val="22"/>
          <w:szCs w:val="22"/>
        </w:rPr>
        <w:t xml:space="preserve">the </w:t>
      </w:r>
      <w:r w:rsidR="00D12123" w:rsidRPr="002F67DE">
        <w:rPr>
          <w:rFonts w:asciiTheme="majorHAnsi" w:hAnsiTheme="majorHAnsi" w:cstheme="majorHAnsi"/>
          <w:b/>
          <w:sz w:val="22"/>
          <w:szCs w:val="22"/>
        </w:rPr>
        <w:t>Department of Planning &amp; Landscape Architecture</w:t>
      </w:r>
    </w:p>
    <w:p w14:paraId="025388D5" w14:textId="59B4FB9D" w:rsidR="00A3280A" w:rsidRDefault="00A3280A" w:rsidP="001860DB">
      <w:pPr>
        <w:tabs>
          <w:tab w:val="left" w:pos="10170"/>
        </w:tabs>
        <w:ind w:left="2160" w:right="-144" w:hanging="1980"/>
        <w:jc w:val="both"/>
        <w:rPr>
          <w:rFonts w:asciiTheme="majorHAnsi" w:hAnsiTheme="majorHAnsi" w:cstheme="majorHAnsi"/>
          <w:b/>
          <w:sz w:val="22"/>
          <w:szCs w:val="22"/>
        </w:rPr>
      </w:pPr>
    </w:p>
    <w:p w14:paraId="6E4CB47A" w14:textId="77777777" w:rsidR="00A3280A" w:rsidRPr="002F67DE" w:rsidRDefault="00A3280A" w:rsidP="00A3280A">
      <w:pPr>
        <w:tabs>
          <w:tab w:val="left" w:pos="1980"/>
          <w:tab w:val="left" w:pos="2160"/>
        </w:tabs>
        <w:jc w:val="both"/>
        <w:rPr>
          <w:rFonts w:asciiTheme="majorHAnsi" w:hAnsiTheme="majorHAnsi" w:cstheme="majorHAnsi"/>
          <w:sz w:val="22"/>
          <w:szCs w:val="22"/>
        </w:rPr>
      </w:pPr>
      <w:r>
        <w:rPr>
          <w:rFonts w:asciiTheme="majorHAnsi" w:hAnsiTheme="majorHAnsi" w:cstheme="majorHAnsi"/>
          <w:b/>
          <w:sz w:val="22"/>
          <w:szCs w:val="22"/>
        </w:rPr>
        <w:t xml:space="preserve"> </w:t>
      </w:r>
      <w:r w:rsidRPr="002F67DE">
        <w:rPr>
          <w:rFonts w:asciiTheme="majorHAnsi" w:hAnsiTheme="majorHAnsi" w:cstheme="majorHAnsi"/>
          <w:sz w:val="22"/>
          <w:szCs w:val="22"/>
        </w:rPr>
        <w:t>August 2019 –</w:t>
      </w:r>
      <w:r w:rsidRPr="002F67DE">
        <w:rPr>
          <w:rFonts w:asciiTheme="majorHAnsi" w:hAnsiTheme="majorHAnsi" w:cstheme="majorHAnsi"/>
          <w:sz w:val="22"/>
          <w:szCs w:val="22"/>
        </w:rPr>
        <w:tab/>
      </w:r>
      <w:r w:rsidRPr="002F67DE">
        <w:rPr>
          <w:rFonts w:asciiTheme="majorHAnsi" w:hAnsiTheme="majorHAnsi" w:cstheme="majorHAnsi"/>
          <w:b/>
          <w:sz w:val="22"/>
          <w:szCs w:val="22"/>
        </w:rPr>
        <w:t xml:space="preserve">Bradshaw Knight Professor of Environmental Humanities and Director, Center for </w:t>
      </w:r>
    </w:p>
    <w:p w14:paraId="0FB4A256" w14:textId="77777777" w:rsidR="00A3280A" w:rsidRPr="002F67DE" w:rsidRDefault="00A3280A" w:rsidP="00A3280A">
      <w:pPr>
        <w:tabs>
          <w:tab w:val="left" w:pos="1980"/>
          <w:tab w:val="left" w:pos="2160"/>
        </w:tabs>
        <w:ind w:left="2160" w:hanging="1980"/>
        <w:jc w:val="both"/>
        <w:rPr>
          <w:rFonts w:asciiTheme="majorHAnsi" w:hAnsiTheme="majorHAnsi" w:cstheme="majorHAnsi"/>
          <w:b/>
          <w:sz w:val="22"/>
          <w:szCs w:val="22"/>
        </w:rPr>
      </w:pPr>
      <w:r>
        <w:rPr>
          <w:rFonts w:asciiTheme="majorHAnsi" w:hAnsiTheme="majorHAnsi" w:cstheme="majorHAnsi"/>
          <w:sz w:val="22"/>
          <w:szCs w:val="22"/>
        </w:rPr>
        <w:t>July 2022</w:t>
      </w:r>
      <w:r w:rsidRPr="002F67DE">
        <w:rPr>
          <w:rFonts w:asciiTheme="majorHAnsi" w:hAnsiTheme="majorHAnsi" w:cstheme="majorHAnsi"/>
          <w:sz w:val="22"/>
          <w:szCs w:val="22"/>
        </w:rPr>
        <w:tab/>
        <w:t xml:space="preserve">   </w:t>
      </w:r>
      <w:r w:rsidRPr="002F67DE">
        <w:rPr>
          <w:rFonts w:asciiTheme="majorHAnsi" w:hAnsiTheme="majorHAnsi" w:cstheme="majorHAnsi"/>
          <w:b/>
          <w:sz w:val="22"/>
          <w:szCs w:val="22"/>
        </w:rPr>
        <w:t>Culture, History and the Environment, Nelson Institute for Environmental Studies, University of Wisconsin-Madison</w:t>
      </w:r>
    </w:p>
    <w:p w14:paraId="7A0F72DE" w14:textId="77777777" w:rsidR="001860DB" w:rsidRPr="002F67DE" w:rsidRDefault="001860DB" w:rsidP="001860DB">
      <w:pPr>
        <w:tabs>
          <w:tab w:val="left" w:pos="1980"/>
        </w:tabs>
        <w:jc w:val="both"/>
        <w:rPr>
          <w:rFonts w:asciiTheme="majorHAnsi" w:hAnsiTheme="majorHAnsi" w:cstheme="majorHAnsi"/>
          <w:sz w:val="22"/>
          <w:szCs w:val="22"/>
        </w:rPr>
      </w:pPr>
    </w:p>
    <w:p w14:paraId="3DB6A6AF" w14:textId="77777777" w:rsidR="001860DB" w:rsidRPr="002F67DE" w:rsidRDefault="001860DB" w:rsidP="001860DB">
      <w:pPr>
        <w:tabs>
          <w:tab w:val="left" w:pos="1980"/>
        </w:tabs>
        <w:jc w:val="both"/>
        <w:rPr>
          <w:rFonts w:asciiTheme="majorHAnsi" w:hAnsiTheme="majorHAnsi" w:cstheme="majorHAnsi"/>
          <w:b/>
          <w:sz w:val="22"/>
          <w:szCs w:val="22"/>
        </w:rPr>
      </w:pPr>
      <w:r w:rsidRPr="002F67DE">
        <w:rPr>
          <w:rFonts w:asciiTheme="majorHAnsi" w:hAnsiTheme="majorHAnsi" w:cstheme="majorHAnsi"/>
          <w:sz w:val="22"/>
          <w:szCs w:val="22"/>
        </w:rPr>
        <w:t>August 2009 –</w:t>
      </w:r>
      <w:r w:rsidRPr="002F67DE">
        <w:rPr>
          <w:rFonts w:asciiTheme="majorHAnsi" w:hAnsiTheme="majorHAnsi" w:cstheme="majorHAnsi"/>
          <w:sz w:val="22"/>
          <w:szCs w:val="22"/>
        </w:rPr>
        <w:tab/>
      </w:r>
      <w:r w:rsidRPr="002F67DE">
        <w:rPr>
          <w:rFonts w:asciiTheme="majorHAnsi" w:hAnsiTheme="majorHAnsi" w:cstheme="majorHAnsi"/>
          <w:b/>
          <w:sz w:val="22"/>
          <w:szCs w:val="22"/>
        </w:rPr>
        <w:t>Associate Professor (with tenure) Department of Art History, University of Wisconsin-</w:t>
      </w:r>
    </w:p>
    <w:p w14:paraId="2325611E" w14:textId="649576CF" w:rsidR="001860DB" w:rsidRPr="002F67DE" w:rsidRDefault="001774D7" w:rsidP="001860DB">
      <w:pPr>
        <w:tabs>
          <w:tab w:val="left" w:pos="10170"/>
        </w:tabs>
        <w:ind w:left="2160" w:right="-144" w:hanging="1980"/>
        <w:jc w:val="both"/>
        <w:rPr>
          <w:rFonts w:asciiTheme="majorHAnsi" w:hAnsiTheme="majorHAnsi" w:cstheme="majorHAnsi"/>
          <w:b/>
          <w:sz w:val="22"/>
          <w:szCs w:val="22"/>
        </w:rPr>
      </w:pPr>
      <w:r w:rsidRPr="002F67DE">
        <w:rPr>
          <w:rFonts w:asciiTheme="majorHAnsi" w:hAnsiTheme="majorHAnsi" w:cstheme="majorHAnsi"/>
          <w:sz w:val="22"/>
          <w:szCs w:val="22"/>
        </w:rPr>
        <w:t>August 2013</w:t>
      </w:r>
      <w:r w:rsidR="001860DB" w:rsidRPr="002F67DE">
        <w:rPr>
          <w:rFonts w:asciiTheme="majorHAnsi" w:hAnsiTheme="majorHAnsi" w:cstheme="majorHAnsi"/>
          <w:sz w:val="22"/>
          <w:szCs w:val="22"/>
        </w:rPr>
        <w:tab/>
        <w:t xml:space="preserve"> </w:t>
      </w:r>
      <w:r w:rsidR="001860DB" w:rsidRPr="002F67DE">
        <w:rPr>
          <w:rFonts w:asciiTheme="majorHAnsi" w:hAnsiTheme="majorHAnsi" w:cstheme="majorHAnsi"/>
          <w:b/>
          <w:sz w:val="22"/>
          <w:szCs w:val="22"/>
        </w:rPr>
        <w:t>Madison</w:t>
      </w:r>
    </w:p>
    <w:p w14:paraId="6C0B71B2" w14:textId="77777777" w:rsidR="001860DB" w:rsidRPr="002F67DE" w:rsidRDefault="001860DB" w:rsidP="001860DB">
      <w:pPr>
        <w:jc w:val="both"/>
        <w:rPr>
          <w:rFonts w:asciiTheme="majorHAnsi" w:hAnsiTheme="majorHAnsi" w:cstheme="majorHAnsi"/>
          <w:sz w:val="22"/>
          <w:szCs w:val="22"/>
        </w:rPr>
      </w:pPr>
    </w:p>
    <w:p w14:paraId="0E15A38B" w14:textId="77777777" w:rsidR="001860DB" w:rsidRPr="002F67DE" w:rsidRDefault="001860DB" w:rsidP="001860DB">
      <w:pPr>
        <w:tabs>
          <w:tab w:val="left" w:pos="1980"/>
          <w:tab w:val="left" w:pos="2430"/>
        </w:tabs>
        <w:jc w:val="both"/>
        <w:rPr>
          <w:rFonts w:asciiTheme="majorHAnsi" w:hAnsiTheme="majorHAnsi" w:cstheme="majorHAnsi"/>
          <w:b/>
          <w:sz w:val="22"/>
          <w:szCs w:val="22"/>
        </w:rPr>
      </w:pPr>
      <w:r w:rsidRPr="002F67DE">
        <w:rPr>
          <w:rFonts w:asciiTheme="majorHAnsi" w:hAnsiTheme="majorHAnsi" w:cstheme="majorHAnsi"/>
          <w:sz w:val="22"/>
          <w:szCs w:val="22"/>
        </w:rPr>
        <w:t>August 2002-</w:t>
      </w:r>
      <w:r w:rsidRPr="002F67DE">
        <w:rPr>
          <w:rFonts w:asciiTheme="majorHAnsi" w:hAnsiTheme="majorHAnsi" w:cstheme="majorHAnsi"/>
          <w:sz w:val="22"/>
          <w:szCs w:val="22"/>
        </w:rPr>
        <w:tab/>
      </w:r>
      <w:r w:rsidRPr="002F67DE">
        <w:rPr>
          <w:rFonts w:asciiTheme="majorHAnsi" w:hAnsiTheme="majorHAnsi" w:cstheme="majorHAnsi"/>
          <w:b/>
          <w:sz w:val="22"/>
          <w:szCs w:val="22"/>
        </w:rPr>
        <w:t xml:space="preserve">Assistant Professor of American Art, Department of Art History, University of   </w:t>
      </w:r>
    </w:p>
    <w:p w14:paraId="6F2FB1EF" w14:textId="77777777" w:rsidR="001860DB" w:rsidRPr="002F67DE" w:rsidRDefault="001860DB" w:rsidP="001860DB">
      <w:pPr>
        <w:tabs>
          <w:tab w:val="left" w:pos="1980"/>
          <w:tab w:val="left" w:pos="2430"/>
        </w:tabs>
        <w:jc w:val="both"/>
        <w:rPr>
          <w:rFonts w:asciiTheme="majorHAnsi" w:hAnsiTheme="majorHAnsi" w:cstheme="majorHAnsi"/>
          <w:sz w:val="22"/>
          <w:szCs w:val="22"/>
        </w:rPr>
      </w:pPr>
      <w:r w:rsidRPr="002F67DE">
        <w:rPr>
          <w:rFonts w:asciiTheme="majorHAnsi" w:hAnsiTheme="majorHAnsi" w:cstheme="majorHAnsi"/>
          <w:sz w:val="22"/>
          <w:szCs w:val="22"/>
        </w:rPr>
        <w:t xml:space="preserve">   August 2009</w:t>
      </w:r>
      <w:r w:rsidRPr="002F67DE">
        <w:rPr>
          <w:rFonts w:asciiTheme="majorHAnsi" w:hAnsiTheme="majorHAnsi" w:cstheme="majorHAnsi"/>
          <w:sz w:val="22"/>
          <w:szCs w:val="22"/>
        </w:rPr>
        <w:tab/>
        <w:t xml:space="preserve">      </w:t>
      </w:r>
      <w:r w:rsidRPr="002F67DE">
        <w:rPr>
          <w:rFonts w:asciiTheme="majorHAnsi" w:hAnsiTheme="majorHAnsi" w:cstheme="majorHAnsi"/>
          <w:b/>
          <w:sz w:val="22"/>
          <w:szCs w:val="22"/>
        </w:rPr>
        <w:t>Wisconsin-Madison</w:t>
      </w:r>
    </w:p>
    <w:p w14:paraId="13C9FEA2" w14:textId="77777777" w:rsidR="001860DB" w:rsidRPr="002F67DE" w:rsidRDefault="001860DB" w:rsidP="001860DB">
      <w:pPr>
        <w:tabs>
          <w:tab w:val="left" w:pos="1980"/>
          <w:tab w:val="left" w:pos="2430"/>
        </w:tabs>
        <w:jc w:val="both"/>
        <w:rPr>
          <w:rFonts w:asciiTheme="majorHAnsi" w:hAnsiTheme="majorHAnsi" w:cstheme="majorHAnsi"/>
          <w:sz w:val="22"/>
          <w:szCs w:val="22"/>
        </w:rPr>
      </w:pPr>
    </w:p>
    <w:p w14:paraId="473A5A67" w14:textId="77777777" w:rsidR="001860DB" w:rsidRPr="002F67DE" w:rsidRDefault="001860DB" w:rsidP="001860DB">
      <w:pPr>
        <w:tabs>
          <w:tab w:val="left" w:pos="1980"/>
          <w:tab w:val="left" w:pos="2430"/>
        </w:tabs>
        <w:jc w:val="both"/>
        <w:rPr>
          <w:rFonts w:asciiTheme="majorHAnsi" w:hAnsiTheme="majorHAnsi" w:cstheme="majorHAnsi"/>
          <w:b/>
          <w:sz w:val="22"/>
          <w:szCs w:val="22"/>
        </w:rPr>
      </w:pPr>
      <w:r w:rsidRPr="002F67DE">
        <w:rPr>
          <w:rFonts w:asciiTheme="majorHAnsi" w:hAnsiTheme="majorHAnsi" w:cstheme="majorHAnsi"/>
          <w:sz w:val="22"/>
          <w:szCs w:val="22"/>
        </w:rPr>
        <w:t>August 2000-</w:t>
      </w:r>
      <w:r w:rsidRPr="002F67DE">
        <w:rPr>
          <w:rFonts w:asciiTheme="majorHAnsi" w:hAnsiTheme="majorHAnsi" w:cstheme="majorHAnsi"/>
          <w:sz w:val="22"/>
          <w:szCs w:val="22"/>
        </w:rPr>
        <w:tab/>
      </w:r>
      <w:r w:rsidRPr="002F67DE">
        <w:rPr>
          <w:rFonts w:asciiTheme="majorHAnsi" w:hAnsiTheme="majorHAnsi" w:cstheme="majorHAnsi"/>
          <w:b/>
          <w:sz w:val="22"/>
          <w:szCs w:val="22"/>
        </w:rPr>
        <w:t xml:space="preserve">Visiting Assistant Professor in American Material Culture, Department of  </w:t>
      </w:r>
    </w:p>
    <w:p w14:paraId="24AAFB2F" w14:textId="77777777" w:rsidR="001860DB" w:rsidRPr="002F67DE" w:rsidRDefault="001860DB" w:rsidP="001860DB">
      <w:pPr>
        <w:tabs>
          <w:tab w:val="left" w:pos="1980"/>
          <w:tab w:val="left" w:pos="2430"/>
        </w:tabs>
        <w:jc w:val="both"/>
        <w:rPr>
          <w:rFonts w:asciiTheme="majorHAnsi" w:hAnsiTheme="majorHAnsi" w:cstheme="majorHAnsi"/>
          <w:sz w:val="22"/>
          <w:szCs w:val="22"/>
        </w:rPr>
      </w:pPr>
      <w:r w:rsidRPr="002F67DE">
        <w:rPr>
          <w:rFonts w:asciiTheme="majorHAnsi" w:hAnsiTheme="majorHAnsi" w:cstheme="majorHAnsi"/>
          <w:b/>
          <w:sz w:val="22"/>
          <w:szCs w:val="22"/>
        </w:rPr>
        <w:t xml:space="preserve">   </w:t>
      </w:r>
      <w:r w:rsidRPr="002F67DE">
        <w:rPr>
          <w:rFonts w:asciiTheme="majorHAnsi" w:hAnsiTheme="majorHAnsi" w:cstheme="majorHAnsi"/>
          <w:sz w:val="22"/>
          <w:szCs w:val="22"/>
        </w:rPr>
        <w:t>May 2002</w:t>
      </w:r>
      <w:r w:rsidRPr="002F67DE">
        <w:rPr>
          <w:rFonts w:asciiTheme="majorHAnsi" w:hAnsiTheme="majorHAnsi" w:cstheme="majorHAnsi"/>
          <w:sz w:val="22"/>
          <w:szCs w:val="22"/>
        </w:rPr>
        <w:tab/>
        <w:t xml:space="preserve">      </w:t>
      </w:r>
      <w:r w:rsidRPr="002F67DE">
        <w:rPr>
          <w:rFonts w:asciiTheme="majorHAnsi" w:hAnsiTheme="majorHAnsi" w:cstheme="majorHAnsi"/>
          <w:b/>
          <w:bCs/>
          <w:sz w:val="22"/>
          <w:szCs w:val="22"/>
        </w:rPr>
        <w:t xml:space="preserve">Art </w:t>
      </w:r>
      <w:r w:rsidRPr="002F67DE">
        <w:rPr>
          <w:rFonts w:asciiTheme="majorHAnsi" w:hAnsiTheme="majorHAnsi" w:cstheme="majorHAnsi"/>
          <w:b/>
          <w:sz w:val="22"/>
          <w:szCs w:val="22"/>
        </w:rPr>
        <w:t>History, University of Wisconsin-Madison</w:t>
      </w:r>
    </w:p>
    <w:p w14:paraId="4E7304C7" w14:textId="77777777" w:rsidR="001860DB" w:rsidRPr="002F67DE" w:rsidRDefault="001860DB" w:rsidP="001860DB">
      <w:pPr>
        <w:tabs>
          <w:tab w:val="left" w:pos="1980"/>
        </w:tabs>
        <w:jc w:val="both"/>
        <w:rPr>
          <w:rFonts w:asciiTheme="majorHAnsi" w:hAnsiTheme="majorHAnsi" w:cstheme="majorHAnsi"/>
          <w:sz w:val="22"/>
          <w:szCs w:val="22"/>
        </w:rPr>
      </w:pPr>
    </w:p>
    <w:p w14:paraId="2D8B23CE" w14:textId="77777777" w:rsidR="001860DB" w:rsidRPr="002F67DE" w:rsidRDefault="001860DB" w:rsidP="001860DB">
      <w:pPr>
        <w:tabs>
          <w:tab w:val="left" w:pos="1980"/>
        </w:tabs>
        <w:jc w:val="both"/>
        <w:rPr>
          <w:rFonts w:asciiTheme="majorHAnsi" w:hAnsiTheme="majorHAnsi" w:cstheme="majorHAnsi"/>
          <w:sz w:val="22"/>
          <w:szCs w:val="22"/>
        </w:rPr>
      </w:pPr>
      <w:r w:rsidRPr="002F67DE">
        <w:rPr>
          <w:rFonts w:asciiTheme="majorHAnsi" w:hAnsiTheme="majorHAnsi" w:cstheme="majorHAnsi"/>
          <w:sz w:val="22"/>
          <w:szCs w:val="22"/>
        </w:rPr>
        <w:t>Fall 1999</w:t>
      </w:r>
      <w:r w:rsidRPr="002F67DE">
        <w:rPr>
          <w:rFonts w:asciiTheme="majorHAnsi" w:hAnsiTheme="majorHAnsi" w:cstheme="majorHAnsi"/>
          <w:sz w:val="22"/>
          <w:szCs w:val="22"/>
        </w:rPr>
        <w:tab/>
      </w:r>
      <w:r w:rsidRPr="002F67DE">
        <w:rPr>
          <w:rFonts w:asciiTheme="majorHAnsi" w:hAnsiTheme="majorHAnsi" w:cstheme="majorHAnsi"/>
          <w:b/>
          <w:sz w:val="22"/>
          <w:szCs w:val="22"/>
        </w:rPr>
        <w:t xml:space="preserve">Instructor, University of Delaware </w:t>
      </w:r>
    </w:p>
    <w:p w14:paraId="4DE963B0" w14:textId="77777777" w:rsidR="001860DB" w:rsidRPr="002F67DE" w:rsidRDefault="001860DB" w:rsidP="001860DB">
      <w:pPr>
        <w:tabs>
          <w:tab w:val="left" w:pos="1980"/>
        </w:tabs>
        <w:jc w:val="both"/>
        <w:rPr>
          <w:rFonts w:asciiTheme="majorHAnsi" w:hAnsiTheme="majorHAnsi" w:cstheme="majorHAnsi"/>
          <w:sz w:val="22"/>
          <w:szCs w:val="22"/>
        </w:rPr>
      </w:pPr>
    </w:p>
    <w:p w14:paraId="0DA22637" w14:textId="77777777" w:rsidR="001860DB" w:rsidRPr="002F67DE" w:rsidRDefault="001860DB" w:rsidP="001860DB">
      <w:pPr>
        <w:tabs>
          <w:tab w:val="left" w:pos="1980"/>
        </w:tabs>
        <w:jc w:val="both"/>
        <w:rPr>
          <w:rFonts w:asciiTheme="majorHAnsi" w:hAnsiTheme="majorHAnsi" w:cstheme="majorHAnsi"/>
          <w:sz w:val="22"/>
          <w:szCs w:val="22"/>
        </w:rPr>
      </w:pPr>
      <w:r w:rsidRPr="002F67DE">
        <w:rPr>
          <w:rFonts w:asciiTheme="majorHAnsi" w:hAnsiTheme="majorHAnsi" w:cstheme="majorHAnsi"/>
          <w:sz w:val="22"/>
          <w:szCs w:val="22"/>
        </w:rPr>
        <w:t>Summer 1994</w:t>
      </w:r>
      <w:r w:rsidRPr="002F67DE">
        <w:rPr>
          <w:rFonts w:asciiTheme="majorHAnsi" w:hAnsiTheme="majorHAnsi" w:cstheme="majorHAnsi"/>
          <w:sz w:val="22"/>
          <w:szCs w:val="22"/>
        </w:rPr>
        <w:tab/>
      </w:r>
      <w:r w:rsidRPr="002F67DE">
        <w:rPr>
          <w:rFonts w:asciiTheme="majorHAnsi" w:hAnsiTheme="majorHAnsi" w:cstheme="majorHAnsi"/>
          <w:b/>
          <w:sz w:val="22"/>
          <w:szCs w:val="22"/>
        </w:rPr>
        <w:t>Instructor, University of Delaware</w:t>
      </w:r>
    </w:p>
    <w:p w14:paraId="3CFB35D8" w14:textId="77777777" w:rsidR="00EC5E0B" w:rsidRPr="002F67DE" w:rsidRDefault="00EC5E0B">
      <w:pPr>
        <w:rPr>
          <w:rFonts w:asciiTheme="majorHAnsi" w:hAnsiTheme="majorHAnsi" w:cstheme="majorHAnsi"/>
          <w:b/>
          <w:color w:val="000000"/>
          <w:sz w:val="22"/>
          <w:szCs w:val="22"/>
        </w:rPr>
      </w:pPr>
      <w:r w:rsidRPr="002F67DE">
        <w:rPr>
          <w:rFonts w:asciiTheme="majorHAnsi" w:hAnsiTheme="majorHAnsi" w:cstheme="majorHAnsi"/>
          <w:sz w:val="22"/>
          <w:szCs w:val="22"/>
        </w:rPr>
        <w:br w:type="page"/>
      </w:r>
    </w:p>
    <w:p w14:paraId="6B0EDD68" w14:textId="42C28F2B" w:rsidR="005E0387" w:rsidRPr="002F67DE" w:rsidRDefault="005E0387" w:rsidP="005E0387">
      <w:pPr>
        <w:pStyle w:val="Heading2"/>
        <w:spacing w:before="240"/>
        <w:rPr>
          <w:rFonts w:asciiTheme="majorHAnsi" w:hAnsiTheme="majorHAnsi" w:cstheme="majorHAnsi"/>
          <w:szCs w:val="24"/>
        </w:rPr>
      </w:pPr>
      <w:r w:rsidRPr="002F67DE">
        <w:rPr>
          <w:rFonts w:asciiTheme="majorHAnsi" w:hAnsiTheme="majorHAnsi" w:cstheme="majorHAnsi"/>
          <w:szCs w:val="24"/>
        </w:rPr>
        <w:lastRenderedPageBreak/>
        <w:t>TEACHING EXPERIENCE (cont.)</w:t>
      </w:r>
    </w:p>
    <w:p w14:paraId="20A0C634" w14:textId="77777777" w:rsidR="001860DB" w:rsidRPr="002F67DE" w:rsidRDefault="001860DB" w:rsidP="001860DB">
      <w:pPr>
        <w:tabs>
          <w:tab w:val="left" w:pos="1980"/>
        </w:tabs>
        <w:jc w:val="both"/>
        <w:rPr>
          <w:rFonts w:asciiTheme="majorHAnsi" w:hAnsiTheme="majorHAnsi" w:cstheme="majorHAnsi"/>
          <w:sz w:val="22"/>
          <w:szCs w:val="22"/>
        </w:rPr>
      </w:pPr>
    </w:p>
    <w:p w14:paraId="52E07189" w14:textId="18CA31DF" w:rsidR="001860DB" w:rsidRPr="002F67DE" w:rsidRDefault="001860DB" w:rsidP="001860DB">
      <w:pPr>
        <w:tabs>
          <w:tab w:val="left" w:pos="1980"/>
        </w:tabs>
        <w:jc w:val="both"/>
        <w:rPr>
          <w:rFonts w:asciiTheme="majorHAnsi" w:hAnsiTheme="majorHAnsi" w:cstheme="majorHAnsi"/>
          <w:b/>
          <w:sz w:val="22"/>
          <w:szCs w:val="22"/>
        </w:rPr>
      </w:pPr>
      <w:r w:rsidRPr="002F67DE">
        <w:rPr>
          <w:rFonts w:asciiTheme="majorHAnsi" w:hAnsiTheme="majorHAnsi" w:cstheme="majorHAnsi"/>
          <w:sz w:val="22"/>
          <w:szCs w:val="22"/>
        </w:rPr>
        <w:t>1993</w:t>
      </w:r>
      <w:r w:rsidRPr="002F67DE">
        <w:rPr>
          <w:rFonts w:asciiTheme="majorHAnsi" w:hAnsiTheme="majorHAnsi" w:cstheme="majorHAnsi"/>
          <w:sz w:val="22"/>
          <w:szCs w:val="22"/>
        </w:rPr>
        <w:tab/>
      </w:r>
      <w:r w:rsidRPr="002F67DE">
        <w:rPr>
          <w:rFonts w:asciiTheme="majorHAnsi" w:hAnsiTheme="majorHAnsi" w:cstheme="majorHAnsi"/>
          <w:b/>
          <w:sz w:val="22"/>
          <w:szCs w:val="22"/>
        </w:rPr>
        <w:t>Instructor, Maryville University, St. Louis, Missouri</w:t>
      </w:r>
      <w:r w:rsidR="005E0387" w:rsidRPr="002F67DE">
        <w:rPr>
          <w:rFonts w:asciiTheme="majorHAnsi" w:hAnsiTheme="majorHAnsi" w:cstheme="majorHAnsi"/>
          <w:b/>
          <w:sz w:val="22"/>
          <w:szCs w:val="22"/>
        </w:rPr>
        <w:t xml:space="preserve"> (summer)</w:t>
      </w:r>
    </w:p>
    <w:p w14:paraId="6644676D" w14:textId="77777777" w:rsidR="001860DB" w:rsidRPr="002F67DE" w:rsidRDefault="001860DB" w:rsidP="001860DB">
      <w:pPr>
        <w:tabs>
          <w:tab w:val="left" w:pos="1980"/>
        </w:tabs>
        <w:jc w:val="both"/>
        <w:rPr>
          <w:rFonts w:asciiTheme="majorHAnsi" w:hAnsiTheme="majorHAnsi" w:cstheme="majorHAnsi"/>
          <w:sz w:val="22"/>
          <w:szCs w:val="22"/>
        </w:rPr>
      </w:pPr>
    </w:p>
    <w:p w14:paraId="6940A5E6" w14:textId="77777777" w:rsidR="001860DB" w:rsidRPr="002F67DE" w:rsidRDefault="001860DB" w:rsidP="001860DB">
      <w:pPr>
        <w:tabs>
          <w:tab w:val="left" w:pos="1980"/>
        </w:tabs>
        <w:jc w:val="both"/>
        <w:rPr>
          <w:rFonts w:asciiTheme="majorHAnsi" w:hAnsiTheme="majorHAnsi" w:cstheme="majorHAnsi"/>
          <w:sz w:val="22"/>
          <w:szCs w:val="22"/>
        </w:rPr>
      </w:pPr>
      <w:r w:rsidRPr="002F67DE">
        <w:rPr>
          <w:rFonts w:asciiTheme="majorHAnsi" w:hAnsiTheme="majorHAnsi" w:cstheme="majorHAnsi"/>
          <w:sz w:val="22"/>
          <w:szCs w:val="22"/>
        </w:rPr>
        <w:t>1993</w:t>
      </w:r>
      <w:r w:rsidRPr="002F67DE">
        <w:rPr>
          <w:rFonts w:asciiTheme="majorHAnsi" w:hAnsiTheme="majorHAnsi" w:cstheme="majorHAnsi"/>
          <w:sz w:val="22"/>
          <w:szCs w:val="22"/>
        </w:rPr>
        <w:tab/>
      </w:r>
      <w:r w:rsidRPr="002F67DE">
        <w:rPr>
          <w:rFonts w:asciiTheme="majorHAnsi" w:hAnsiTheme="majorHAnsi" w:cstheme="majorHAnsi"/>
          <w:b/>
          <w:sz w:val="22"/>
          <w:szCs w:val="22"/>
        </w:rPr>
        <w:t>Teaching Assistant, University of Delaware</w:t>
      </w:r>
    </w:p>
    <w:p w14:paraId="70296409" w14:textId="77777777" w:rsidR="001860DB" w:rsidRPr="002F67DE" w:rsidRDefault="001860DB" w:rsidP="001860DB">
      <w:pPr>
        <w:tabs>
          <w:tab w:val="left" w:pos="1980"/>
        </w:tabs>
        <w:jc w:val="both"/>
        <w:rPr>
          <w:rFonts w:asciiTheme="majorHAnsi" w:hAnsiTheme="majorHAnsi" w:cstheme="majorHAnsi"/>
          <w:sz w:val="22"/>
          <w:szCs w:val="22"/>
        </w:rPr>
      </w:pPr>
    </w:p>
    <w:p w14:paraId="7EEF944B" w14:textId="77777777" w:rsidR="001860DB" w:rsidRPr="002F67DE" w:rsidRDefault="001860DB" w:rsidP="001860DB">
      <w:pPr>
        <w:tabs>
          <w:tab w:val="left" w:pos="1980"/>
        </w:tabs>
        <w:jc w:val="both"/>
        <w:rPr>
          <w:rFonts w:asciiTheme="majorHAnsi" w:hAnsiTheme="majorHAnsi" w:cstheme="majorHAnsi"/>
          <w:b/>
          <w:sz w:val="22"/>
          <w:szCs w:val="22"/>
        </w:rPr>
      </w:pPr>
      <w:r w:rsidRPr="002F67DE">
        <w:rPr>
          <w:rFonts w:asciiTheme="majorHAnsi" w:hAnsiTheme="majorHAnsi" w:cstheme="majorHAnsi"/>
          <w:sz w:val="22"/>
          <w:szCs w:val="22"/>
        </w:rPr>
        <w:t>1992-93</w:t>
      </w:r>
      <w:r w:rsidRPr="002F67DE">
        <w:rPr>
          <w:rFonts w:asciiTheme="majorHAnsi" w:hAnsiTheme="majorHAnsi" w:cstheme="majorHAnsi"/>
          <w:sz w:val="22"/>
          <w:szCs w:val="22"/>
        </w:rPr>
        <w:tab/>
      </w:r>
      <w:r w:rsidRPr="002F67DE">
        <w:rPr>
          <w:rFonts w:asciiTheme="majorHAnsi" w:hAnsiTheme="majorHAnsi" w:cstheme="majorHAnsi"/>
          <w:b/>
          <w:sz w:val="22"/>
          <w:szCs w:val="22"/>
        </w:rPr>
        <w:t>Teaching Assistant, Washington University</w:t>
      </w:r>
    </w:p>
    <w:p w14:paraId="4818F828" w14:textId="77777777" w:rsidR="001860DB" w:rsidRPr="002F67DE" w:rsidRDefault="001860DB" w:rsidP="001860DB">
      <w:pPr>
        <w:pStyle w:val="Heading2"/>
        <w:rPr>
          <w:rFonts w:asciiTheme="majorHAnsi" w:hAnsiTheme="majorHAnsi" w:cstheme="majorHAnsi"/>
          <w:sz w:val="22"/>
          <w:szCs w:val="22"/>
        </w:rPr>
        <w:sectPr w:rsidR="001860DB" w:rsidRPr="002F67DE" w:rsidSect="00B94A67">
          <w:headerReference w:type="even" r:id="rId7"/>
          <w:footnotePr>
            <w:numFmt w:val="lowerRoman"/>
          </w:footnotePr>
          <w:endnotePr>
            <w:numFmt w:val="decimal"/>
          </w:endnotePr>
          <w:pgSz w:w="12240" w:h="15840"/>
          <w:pgMar w:top="1008" w:right="1152" w:bottom="1008" w:left="1152" w:header="706" w:footer="706" w:gutter="0"/>
          <w:cols w:space="720"/>
        </w:sectPr>
      </w:pPr>
    </w:p>
    <w:p w14:paraId="00F4FA91" w14:textId="77777777" w:rsidR="001860DB" w:rsidRPr="002F67DE" w:rsidRDefault="001860DB" w:rsidP="001860DB">
      <w:pPr>
        <w:pStyle w:val="Heading2"/>
        <w:rPr>
          <w:rFonts w:asciiTheme="majorHAnsi" w:hAnsiTheme="majorHAnsi" w:cstheme="majorHAnsi"/>
          <w:sz w:val="22"/>
          <w:szCs w:val="22"/>
        </w:rPr>
      </w:pPr>
    </w:p>
    <w:p w14:paraId="513D2C98" w14:textId="77777777" w:rsidR="001860DB" w:rsidRPr="002F67DE" w:rsidRDefault="001860DB" w:rsidP="001860DB">
      <w:pPr>
        <w:pStyle w:val="Heading2"/>
        <w:rPr>
          <w:rFonts w:asciiTheme="majorHAnsi" w:hAnsiTheme="majorHAnsi" w:cstheme="majorHAnsi"/>
          <w:szCs w:val="24"/>
        </w:rPr>
      </w:pPr>
      <w:r w:rsidRPr="002F67DE">
        <w:rPr>
          <w:rFonts w:asciiTheme="majorHAnsi" w:hAnsiTheme="majorHAnsi" w:cstheme="majorHAnsi"/>
          <w:szCs w:val="24"/>
        </w:rPr>
        <w:t>OTHER EMPLOYMENT EXPERIENCE</w:t>
      </w:r>
    </w:p>
    <w:p w14:paraId="32E4AB99" w14:textId="77777777" w:rsidR="001860DB" w:rsidRPr="002F67DE" w:rsidRDefault="001860DB" w:rsidP="001860DB">
      <w:pPr>
        <w:jc w:val="both"/>
        <w:rPr>
          <w:rFonts w:asciiTheme="majorHAnsi" w:hAnsiTheme="majorHAnsi" w:cstheme="majorHAnsi"/>
          <w:sz w:val="22"/>
          <w:szCs w:val="22"/>
        </w:rPr>
      </w:pPr>
    </w:p>
    <w:p w14:paraId="0997CC80" w14:textId="1C0072D1" w:rsidR="001860DB" w:rsidRPr="002F67DE" w:rsidRDefault="00490F82" w:rsidP="001860DB">
      <w:pPr>
        <w:tabs>
          <w:tab w:val="left" w:pos="1980"/>
          <w:tab w:val="left" w:pos="2340"/>
        </w:tabs>
        <w:ind w:right="-540"/>
        <w:rPr>
          <w:rFonts w:asciiTheme="majorHAnsi" w:hAnsiTheme="majorHAnsi" w:cstheme="majorHAnsi"/>
          <w:b/>
          <w:sz w:val="22"/>
          <w:szCs w:val="22"/>
        </w:rPr>
      </w:pPr>
      <w:r w:rsidRPr="002F67DE">
        <w:rPr>
          <w:rFonts w:asciiTheme="majorHAnsi" w:hAnsiTheme="majorHAnsi" w:cstheme="majorHAnsi"/>
          <w:sz w:val="22"/>
          <w:szCs w:val="22"/>
        </w:rPr>
        <w:t>May 1996</w:t>
      </w:r>
      <w:r w:rsidR="001860DB" w:rsidRPr="002F67DE">
        <w:rPr>
          <w:rFonts w:asciiTheme="majorHAnsi" w:hAnsiTheme="majorHAnsi" w:cstheme="majorHAnsi"/>
          <w:sz w:val="22"/>
          <w:szCs w:val="22"/>
        </w:rPr>
        <w:t>-</w:t>
      </w:r>
      <w:r w:rsidR="001860DB" w:rsidRPr="002F67DE">
        <w:rPr>
          <w:rFonts w:asciiTheme="majorHAnsi" w:hAnsiTheme="majorHAnsi" w:cstheme="majorHAnsi"/>
          <w:sz w:val="22"/>
          <w:szCs w:val="22"/>
        </w:rPr>
        <w:tab/>
      </w:r>
      <w:r w:rsidR="001860DB" w:rsidRPr="002F67DE">
        <w:rPr>
          <w:rFonts w:asciiTheme="majorHAnsi" w:hAnsiTheme="majorHAnsi" w:cstheme="majorHAnsi"/>
          <w:b/>
          <w:sz w:val="22"/>
          <w:szCs w:val="22"/>
        </w:rPr>
        <w:t>Senior Project Administrator</w:t>
      </w:r>
      <w:r w:rsidRPr="002F67DE">
        <w:rPr>
          <w:rFonts w:asciiTheme="majorHAnsi" w:hAnsiTheme="majorHAnsi" w:cstheme="majorHAnsi"/>
          <w:b/>
          <w:sz w:val="22"/>
          <w:szCs w:val="22"/>
        </w:rPr>
        <w:t xml:space="preserve"> and Historic Preservation Project Manager</w:t>
      </w:r>
      <w:r w:rsidR="001860DB" w:rsidRPr="002F67DE">
        <w:rPr>
          <w:rFonts w:asciiTheme="majorHAnsi" w:hAnsiTheme="majorHAnsi" w:cstheme="majorHAnsi"/>
          <w:b/>
          <w:sz w:val="22"/>
          <w:szCs w:val="22"/>
        </w:rPr>
        <w:t xml:space="preserve">, Cultural Heritage </w:t>
      </w:r>
    </w:p>
    <w:p w14:paraId="1F8CFBA8" w14:textId="2C10CFCB" w:rsidR="001860DB" w:rsidRPr="002F67DE" w:rsidRDefault="001860DB" w:rsidP="001860DB">
      <w:pPr>
        <w:tabs>
          <w:tab w:val="left" w:pos="1980"/>
          <w:tab w:val="left" w:pos="2340"/>
        </w:tabs>
        <w:ind w:right="-540"/>
        <w:rPr>
          <w:rFonts w:asciiTheme="majorHAnsi" w:hAnsiTheme="majorHAnsi" w:cstheme="majorHAnsi"/>
          <w:b/>
          <w:sz w:val="22"/>
          <w:szCs w:val="22"/>
        </w:rPr>
      </w:pPr>
      <w:r w:rsidRPr="002F67DE">
        <w:rPr>
          <w:rFonts w:asciiTheme="majorHAnsi" w:hAnsiTheme="majorHAnsi" w:cstheme="majorHAnsi"/>
          <w:sz w:val="22"/>
          <w:szCs w:val="22"/>
        </w:rPr>
        <w:t>July 2000</w:t>
      </w:r>
      <w:r w:rsidRPr="002F67DE">
        <w:rPr>
          <w:rFonts w:asciiTheme="majorHAnsi" w:hAnsiTheme="majorHAnsi" w:cstheme="majorHAnsi"/>
          <w:sz w:val="22"/>
          <w:szCs w:val="22"/>
        </w:rPr>
        <w:tab/>
        <w:t xml:space="preserve">      </w:t>
      </w:r>
      <w:r w:rsidR="00490F82" w:rsidRPr="002F67DE">
        <w:rPr>
          <w:rFonts w:asciiTheme="majorHAnsi" w:hAnsiTheme="majorHAnsi" w:cstheme="majorHAnsi"/>
          <w:b/>
          <w:sz w:val="22"/>
          <w:szCs w:val="22"/>
        </w:rPr>
        <w:t xml:space="preserve">Research Services, Inc. (CHRS), </w:t>
      </w:r>
      <w:r w:rsidRPr="002F67DE">
        <w:rPr>
          <w:rFonts w:asciiTheme="majorHAnsi" w:hAnsiTheme="majorHAnsi" w:cstheme="majorHAnsi"/>
          <w:b/>
          <w:sz w:val="22"/>
          <w:szCs w:val="22"/>
        </w:rPr>
        <w:t>North Wales, Pennsylvania</w:t>
      </w:r>
    </w:p>
    <w:p w14:paraId="7B6AE919" w14:textId="77777777" w:rsidR="001860DB" w:rsidRPr="002F67DE" w:rsidRDefault="001860DB" w:rsidP="001860DB">
      <w:pPr>
        <w:jc w:val="both"/>
        <w:rPr>
          <w:rFonts w:asciiTheme="majorHAnsi" w:hAnsiTheme="majorHAnsi" w:cstheme="majorHAnsi"/>
          <w:sz w:val="22"/>
          <w:szCs w:val="22"/>
        </w:rPr>
      </w:pPr>
    </w:p>
    <w:p w14:paraId="4F7D6722" w14:textId="77777777" w:rsidR="001860DB" w:rsidRPr="002F67DE" w:rsidRDefault="001860DB" w:rsidP="001860DB">
      <w:pPr>
        <w:tabs>
          <w:tab w:val="left" w:pos="1980"/>
        </w:tabs>
        <w:ind w:right="-540"/>
        <w:rPr>
          <w:rFonts w:asciiTheme="majorHAnsi" w:hAnsiTheme="majorHAnsi" w:cstheme="majorHAnsi"/>
          <w:sz w:val="22"/>
          <w:szCs w:val="22"/>
        </w:rPr>
      </w:pPr>
      <w:r w:rsidRPr="002F67DE">
        <w:rPr>
          <w:rFonts w:asciiTheme="majorHAnsi" w:hAnsiTheme="majorHAnsi" w:cstheme="majorHAnsi"/>
          <w:sz w:val="22"/>
          <w:szCs w:val="22"/>
        </w:rPr>
        <w:t>January 1994-</w:t>
      </w:r>
      <w:r w:rsidRPr="002F67DE">
        <w:rPr>
          <w:rFonts w:asciiTheme="majorHAnsi" w:hAnsiTheme="majorHAnsi" w:cstheme="majorHAnsi"/>
          <w:sz w:val="22"/>
          <w:szCs w:val="22"/>
        </w:rPr>
        <w:tab/>
      </w:r>
      <w:r w:rsidRPr="002F67DE">
        <w:rPr>
          <w:rFonts w:asciiTheme="majorHAnsi" w:hAnsiTheme="majorHAnsi" w:cstheme="majorHAnsi"/>
          <w:b/>
          <w:sz w:val="22"/>
          <w:szCs w:val="22"/>
        </w:rPr>
        <w:t>Research Assistant, Center for Historic Architecture and Engineering</w:t>
      </w:r>
    </w:p>
    <w:p w14:paraId="18EA515B" w14:textId="77777777" w:rsidR="001860DB" w:rsidRPr="002F67DE" w:rsidRDefault="001860DB" w:rsidP="001860DB">
      <w:pPr>
        <w:tabs>
          <w:tab w:val="left" w:pos="2340"/>
        </w:tabs>
        <w:jc w:val="both"/>
        <w:rPr>
          <w:rFonts w:asciiTheme="majorHAnsi" w:hAnsiTheme="majorHAnsi" w:cstheme="majorHAnsi"/>
          <w:bCs/>
          <w:sz w:val="22"/>
          <w:szCs w:val="22"/>
        </w:rPr>
      </w:pPr>
      <w:r w:rsidRPr="002F67DE">
        <w:rPr>
          <w:rFonts w:asciiTheme="majorHAnsi" w:hAnsiTheme="majorHAnsi" w:cstheme="majorHAnsi"/>
          <w:sz w:val="22"/>
          <w:szCs w:val="22"/>
        </w:rPr>
        <w:t>August 1995</w:t>
      </w:r>
      <w:r w:rsidRPr="002F67DE">
        <w:rPr>
          <w:rFonts w:asciiTheme="majorHAnsi" w:hAnsiTheme="majorHAnsi" w:cstheme="majorHAnsi"/>
          <w:sz w:val="22"/>
          <w:szCs w:val="22"/>
        </w:rPr>
        <w:tab/>
      </w:r>
      <w:r w:rsidRPr="002F67DE">
        <w:rPr>
          <w:rFonts w:asciiTheme="majorHAnsi" w:hAnsiTheme="majorHAnsi" w:cstheme="majorHAnsi"/>
          <w:b/>
          <w:sz w:val="22"/>
          <w:szCs w:val="22"/>
        </w:rPr>
        <w:t xml:space="preserve"> (CHAE), University of Delaware</w:t>
      </w:r>
    </w:p>
    <w:p w14:paraId="703FC6E7"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ab/>
      </w:r>
    </w:p>
    <w:p w14:paraId="59BE8A9F"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1995</w:t>
      </w:r>
      <w:r w:rsidRPr="002F67DE">
        <w:rPr>
          <w:rFonts w:asciiTheme="majorHAnsi" w:hAnsiTheme="majorHAnsi" w:cstheme="majorHAnsi"/>
          <w:sz w:val="22"/>
          <w:szCs w:val="22"/>
        </w:rPr>
        <w:tab/>
      </w:r>
      <w:r w:rsidRPr="002F67DE">
        <w:rPr>
          <w:rFonts w:asciiTheme="majorHAnsi" w:hAnsiTheme="majorHAnsi" w:cstheme="majorHAnsi"/>
          <w:b/>
          <w:sz w:val="22"/>
          <w:szCs w:val="22"/>
        </w:rPr>
        <w:t>Graduate Assistant, Society of Architectural Historians</w:t>
      </w:r>
    </w:p>
    <w:p w14:paraId="7DD8D597"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p>
    <w:p w14:paraId="02870E46"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1992</w:t>
      </w:r>
      <w:r w:rsidRPr="002F67DE">
        <w:rPr>
          <w:rFonts w:asciiTheme="majorHAnsi" w:hAnsiTheme="majorHAnsi" w:cstheme="majorHAnsi"/>
          <w:sz w:val="22"/>
          <w:szCs w:val="22"/>
        </w:rPr>
        <w:tab/>
      </w:r>
      <w:r w:rsidRPr="002F67DE">
        <w:rPr>
          <w:rFonts w:asciiTheme="majorHAnsi" w:hAnsiTheme="majorHAnsi" w:cstheme="majorHAnsi"/>
          <w:b/>
          <w:sz w:val="22"/>
          <w:szCs w:val="22"/>
        </w:rPr>
        <w:t>Research Assistant, St. Louis Art Museum</w:t>
      </w:r>
    </w:p>
    <w:p w14:paraId="123B5632"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p>
    <w:p w14:paraId="09666994" w14:textId="77777777" w:rsidR="001860DB" w:rsidRPr="002F67DE" w:rsidRDefault="001860DB" w:rsidP="001860DB">
      <w:pPr>
        <w:tabs>
          <w:tab w:val="left" w:pos="1980"/>
        </w:tabs>
        <w:ind w:left="2340" w:hanging="2340"/>
        <w:jc w:val="both"/>
        <w:rPr>
          <w:rFonts w:asciiTheme="majorHAnsi" w:hAnsiTheme="majorHAnsi" w:cstheme="majorHAnsi"/>
          <w:b/>
          <w:bCs/>
          <w:sz w:val="22"/>
          <w:szCs w:val="22"/>
        </w:rPr>
      </w:pPr>
      <w:r w:rsidRPr="002F67DE">
        <w:rPr>
          <w:rFonts w:asciiTheme="majorHAnsi" w:hAnsiTheme="majorHAnsi" w:cstheme="majorHAnsi"/>
          <w:sz w:val="22"/>
          <w:szCs w:val="22"/>
        </w:rPr>
        <w:t>1991-93</w:t>
      </w:r>
      <w:r w:rsidRPr="002F67DE">
        <w:rPr>
          <w:rFonts w:asciiTheme="majorHAnsi" w:hAnsiTheme="majorHAnsi" w:cstheme="majorHAnsi"/>
          <w:sz w:val="22"/>
          <w:szCs w:val="22"/>
        </w:rPr>
        <w:tab/>
      </w:r>
      <w:r w:rsidRPr="002F67DE">
        <w:rPr>
          <w:rFonts w:asciiTheme="majorHAnsi" w:hAnsiTheme="majorHAnsi" w:cstheme="majorHAnsi"/>
          <w:b/>
          <w:bCs/>
          <w:sz w:val="22"/>
          <w:szCs w:val="22"/>
        </w:rPr>
        <w:t>Gallery Assistant, Atrium Gallery, St. Louis, Missouri</w:t>
      </w:r>
    </w:p>
    <w:p w14:paraId="38ECF9BB" w14:textId="77777777" w:rsidR="001860DB" w:rsidRPr="002F67DE" w:rsidRDefault="001860DB" w:rsidP="001860DB">
      <w:pPr>
        <w:tabs>
          <w:tab w:val="left" w:pos="1980"/>
        </w:tabs>
        <w:ind w:left="2340" w:hanging="2340"/>
        <w:jc w:val="both"/>
        <w:rPr>
          <w:rFonts w:asciiTheme="majorHAnsi" w:hAnsiTheme="majorHAnsi" w:cstheme="majorHAnsi"/>
          <w:b/>
          <w:bCs/>
          <w:sz w:val="22"/>
          <w:szCs w:val="22"/>
        </w:rPr>
      </w:pPr>
    </w:p>
    <w:p w14:paraId="76353FCA"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1990-91</w:t>
      </w:r>
      <w:r w:rsidRPr="002F67DE">
        <w:rPr>
          <w:rFonts w:asciiTheme="majorHAnsi" w:hAnsiTheme="majorHAnsi" w:cstheme="majorHAnsi"/>
          <w:sz w:val="22"/>
          <w:szCs w:val="22"/>
        </w:rPr>
        <w:tab/>
      </w:r>
      <w:r w:rsidRPr="002F67DE">
        <w:rPr>
          <w:rFonts w:asciiTheme="majorHAnsi" w:hAnsiTheme="majorHAnsi" w:cstheme="majorHAnsi"/>
          <w:b/>
          <w:sz w:val="22"/>
          <w:szCs w:val="22"/>
        </w:rPr>
        <w:t>Assistant to the Director, Washington University Gallery of Art</w:t>
      </w:r>
    </w:p>
    <w:p w14:paraId="73DD25CF" w14:textId="77777777" w:rsidR="001860DB" w:rsidRPr="002F67DE" w:rsidRDefault="001860DB" w:rsidP="001860DB">
      <w:pPr>
        <w:rPr>
          <w:rFonts w:asciiTheme="majorHAnsi" w:hAnsiTheme="majorHAnsi" w:cstheme="majorHAnsi"/>
          <w:b/>
          <w:sz w:val="22"/>
          <w:szCs w:val="22"/>
        </w:rPr>
      </w:pPr>
    </w:p>
    <w:p w14:paraId="4B9E4850" w14:textId="11299AF1" w:rsidR="002F4E32" w:rsidRPr="002F67DE" w:rsidRDefault="002F4E32" w:rsidP="001860DB">
      <w:pPr>
        <w:rPr>
          <w:rFonts w:asciiTheme="majorHAnsi" w:hAnsiTheme="majorHAnsi" w:cstheme="majorHAnsi"/>
          <w:b/>
        </w:rPr>
      </w:pPr>
      <w:r w:rsidRPr="002F67DE">
        <w:rPr>
          <w:rFonts w:asciiTheme="majorHAnsi" w:hAnsiTheme="majorHAnsi" w:cstheme="majorHAnsi"/>
          <w:b/>
        </w:rPr>
        <w:t>CIVIC VOLUNTEER POSITIONS (CITY OF MADISON)</w:t>
      </w:r>
    </w:p>
    <w:p w14:paraId="12490BF1" w14:textId="77777777" w:rsidR="002F4E32" w:rsidRPr="002F67DE" w:rsidRDefault="002F4E32" w:rsidP="001860DB">
      <w:pPr>
        <w:rPr>
          <w:rFonts w:asciiTheme="majorHAnsi" w:hAnsiTheme="majorHAnsi" w:cstheme="majorHAnsi"/>
          <w:b/>
          <w:sz w:val="22"/>
          <w:szCs w:val="22"/>
        </w:rPr>
      </w:pPr>
    </w:p>
    <w:p w14:paraId="03A50E96" w14:textId="1D734EA5" w:rsidR="002F4E32" w:rsidRPr="002F67DE" w:rsidRDefault="002F4E32" w:rsidP="002F4E32">
      <w:pPr>
        <w:tabs>
          <w:tab w:val="left" w:pos="1980"/>
        </w:tabs>
        <w:ind w:left="2340" w:hanging="2340"/>
        <w:rPr>
          <w:rFonts w:asciiTheme="majorHAnsi" w:hAnsiTheme="majorHAnsi" w:cstheme="majorHAnsi"/>
          <w:sz w:val="22"/>
          <w:szCs w:val="22"/>
        </w:rPr>
      </w:pPr>
      <w:r w:rsidRPr="002F67DE">
        <w:rPr>
          <w:rFonts w:asciiTheme="majorHAnsi" w:hAnsiTheme="majorHAnsi" w:cstheme="majorHAnsi"/>
          <w:sz w:val="22"/>
          <w:szCs w:val="22"/>
        </w:rPr>
        <w:t>July 2015-</w:t>
      </w:r>
      <w:r w:rsidRPr="002F67DE">
        <w:rPr>
          <w:rFonts w:asciiTheme="majorHAnsi" w:hAnsiTheme="majorHAnsi" w:cstheme="majorHAnsi"/>
          <w:sz w:val="22"/>
          <w:szCs w:val="22"/>
        </w:rPr>
        <w:tab/>
      </w:r>
      <w:r w:rsidRPr="002F67DE">
        <w:rPr>
          <w:rFonts w:asciiTheme="majorHAnsi" w:hAnsiTheme="majorHAnsi" w:cstheme="majorHAnsi"/>
          <w:b/>
          <w:sz w:val="22"/>
          <w:szCs w:val="22"/>
        </w:rPr>
        <w:t>Mayoral appointee to the Landmarks Commission</w:t>
      </w:r>
    </w:p>
    <w:p w14:paraId="5946C0DF" w14:textId="7057AB17" w:rsidR="002F4E32" w:rsidRPr="002F67DE" w:rsidRDefault="00607175" w:rsidP="002F4E32">
      <w:pPr>
        <w:tabs>
          <w:tab w:val="left" w:pos="1980"/>
        </w:tabs>
        <w:ind w:left="2340" w:hanging="2340"/>
        <w:rPr>
          <w:rFonts w:asciiTheme="majorHAnsi" w:hAnsiTheme="majorHAnsi" w:cstheme="majorHAnsi"/>
          <w:sz w:val="22"/>
          <w:szCs w:val="22"/>
        </w:rPr>
      </w:pPr>
      <w:r>
        <w:rPr>
          <w:rFonts w:asciiTheme="majorHAnsi" w:hAnsiTheme="majorHAnsi" w:cstheme="majorHAnsi"/>
          <w:sz w:val="22"/>
          <w:szCs w:val="22"/>
        </w:rPr>
        <w:t xml:space="preserve">   April 2022</w:t>
      </w:r>
      <w:r w:rsidR="002F4E32" w:rsidRPr="002F67DE">
        <w:rPr>
          <w:rFonts w:asciiTheme="majorHAnsi" w:hAnsiTheme="majorHAnsi" w:cstheme="majorHAnsi"/>
          <w:sz w:val="22"/>
          <w:szCs w:val="22"/>
        </w:rPr>
        <w:tab/>
      </w:r>
      <w:r w:rsidR="002F121D" w:rsidRPr="002F67DE">
        <w:rPr>
          <w:rFonts w:asciiTheme="majorHAnsi" w:hAnsiTheme="majorHAnsi" w:cstheme="majorHAnsi"/>
          <w:sz w:val="22"/>
          <w:szCs w:val="22"/>
        </w:rPr>
        <w:t xml:space="preserve">Chair, August 2019 </w:t>
      </w:r>
      <w:r w:rsidR="00A3280A">
        <w:rPr>
          <w:rFonts w:asciiTheme="majorHAnsi" w:hAnsiTheme="majorHAnsi" w:cstheme="majorHAnsi"/>
          <w:sz w:val="22"/>
          <w:szCs w:val="22"/>
        </w:rPr>
        <w:t>–</w:t>
      </w:r>
      <w:r w:rsidR="002F121D" w:rsidRPr="002F67DE">
        <w:rPr>
          <w:rFonts w:asciiTheme="majorHAnsi" w:hAnsiTheme="majorHAnsi" w:cstheme="majorHAnsi"/>
          <w:sz w:val="22"/>
          <w:szCs w:val="22"/>
        </w:rPr>
        <w:t xml:space="preserve"> </w:t>
      </w:r>
      <w:r w:rsidR="000043A1">
        <w:rPr>
          <w:rFonts w:asciiTheme="majorHAnsi" w:hAnsiTheme="majorHAnsi" w:cstheme="majorHAnsi"/>
          <w:sz w:val="22"/>
          <w:szCs w:val="22"/>
        </w:rPr>
        <w:t xml:space="preserve">April </w:t>
      </w:r>
      <w:r w:rsidR="00A3280A">
        <w:rPr>
          <w:rFonts w:asciiTheme="majorHAnsi" w:hAnsiTheme="majorHAnsi" w:cstheme="majorHAnsi"/>
          <w:sz w:val="22"/>
          <w:szCs w:val="22"/>
        </w:rPr>
        <w:t>2022</w:t>
      </w:r>
      <w:r w:rsidR="008974FF" w:rsidRPr="002F67DE">
        <w:rPr>
          <w:rFonts w:asciiTheme="majorHAnsi" w:hAnsiTheme="majorHAnsi" w:cstheme="majorHAnsi"/>
          <w:sz w:val="22"/>
          <w:szCs w:val="22"/>
        </w:rPr>
        <w:t xml:space="preserve">; Vice Chair, November 2015 – </w:t>
      </w:r>
      <w:proofErr w:type="gramStart"/>
      <w:r w:rsidR="008974FF" w:rsidRPr="002F67DE">
        <w:rPr>
          <w:rFonts w:asciiTheme="majorHAnsi" w:hAnsiTheme="majorHAnsi" w:cstheme="majorHAnsi"/>
          <w:sz w:val="22"/>
          <w:szCs w:val="22"/>
        </w:rPr>
        <w:t>August,</w:t>
      </w:r>
      <w:proofErr w:type="gramEnd"/>
      <w:r w:rsidR="008974FF" w:rsidRPr="002F67DE">
        <w:rPr>
          <w:rFonts w:asciiTheme="majorHAnsi" w:hAnsiTheme="majorHAnsi" w:cstheme="majorHAnsi"/>
          <w:sz w:val="22"/>
          <w:szCs w:val="22"/>
        </w:rPr>
        <w:t xml:space="preserve"> 2019</w:t>
      </w:r>
    </w:p>
    <w:p w14:paraId="25412B36" w14:textId="77777777" w:rsidR="002F4E32" w:rsidRPr="002F67DE" w:rsidRDefault="002F4E32" w:rsidP="002F4E32">
      <w:pPr>
        <w:tabs>
          <w:tab w:val="left" w:pos="1980"/>
        </w:tabs>
        <w:ind w:left="2340" w:hanging="2340"/>
        <w:rPr>
          <w:rFonts w:asciiTheme="majorHAnsi" w:hAnsiTheme="majorHAnsi" w:cstheme="majorHAnsi"/>
          <w:sz w:val="22"/>
          <w:szCs w:val="22"/>
        </w:rPr>
      </w:pPr>
    </w:p>
    <w:p w14:paraId="6E2D37AD" w14:textId="69DBE40E" w:rsidR="002F4E32" w:rsidRPr="002F67DE" w:rsidRDefault="002F4E32" w:rsidP="002F4E32">
      <w:pPr>
        <w:tabs>
          <w:tab w:val="left" w:pos="1980"/>
        </w:tabs>
        <w:rPr>
          <w:rFonts w:asciiTheme="majorHAnsi" w:hAnsiTheme="majorHAnsi" w:cstheme="majorHAnsi"/>
          <w:b/>
          <w:sz w:val="22"/>
          <w:szCs w:val="22"/>
        </w:rPr>
      </w:pPr>
      <w:r w:rsidRPr="002F67DE">
        <w:rPr>
          <w:rFonts w:asciiTheme="majorHAnsi" w:hAnsiTheme="majorHAnsi" w:cstheme="majorHAnsi"/>
          <w:sz w:val="22"/>
          <w:szCs w:val="22"/>
        </w:rPr>
        <w:t>2013</w:t>
      </w:r>
      <w:r w:rsidRPr="002F67DE">
        <w:rPr>
          <w:rFonts w:asciiTheme="majorHAnsi" w:hAnsiTheme="majorHAnsi" w:cstheme="majorHAnsi"/>
          <w:sz w:val="22"/>
          <w:szCs w:val="22"/>
        </w:rPr>
        <w:tab/>
      </w:r>
      <w:r w:rsidRPr="002F67DE">
        <w:rPr>
          <w:rFonts w:asciiTheme="majorHAnsi" w:hAnsiTheme="majorHAnsi" w:cstheme="majorHAnsi"/>
          <w:b/>
          <w:sz w:val="22"/>
          <w:szCs w:val="22"/>
        </w:rPr>
        <w:t>Mayoral appointee to the Lamp House Block Ad Hoc Planning Committee</w:t>
      </w:r>
    </w:p>
    <w:p w14:paraId="48056A88" w14:textId="017DC8B4" w:rsidR="002F4E32" w:rsidRPr="002F67DE" w:rsidRDefault="002F4E32" w:rsidP="002F4E32">
      <w:pPr>
        <w:tabs>
          <w:tab w:val="left" w:pos="1980"/>
        </w:tabs>
        <w:ind w:left="2340" w:hanging="360"/>
        <w:rPr>
          <w:rFonts w:asciiTheme="majorHAnsi" w:hAnsiTheme="majorHAnsi" w:cstheme="majorHAnsi"/>
          <w:sz w:val="22"/>
          <w:szCs w:val="22"/>
        </w:rPr>
      </w:pPr>
      <w:r w:rsidRPr="002F67DE">
        <w:rPr>
          <w:rFonts w:asciiTheme="majorHAnsi" w:hAnsiTheme="majorHAnsi" w:cstheme="majorHAnsi"/>
          <w:sz w:val="22"/>
          <w:szCs w:val="22"/>
        </w:rPr>
        <w:t>Appointed to committee to help write a Special Area Plan (SAP) for a city block containing a local and national historic landmark by famed architect Frank Lloyd Wright. Served as Vice Chair of committee and saw the SAP through to implementation by the Plan Commission.</w:t>
      </w:r>
    </w:p>
    <w:p w14:paraId="64DCB0F6" w14:textId="77777777" w:rsidR="002F4E32" w:rsidRPr="002F67DE" w:rsidRDefault="002F4E32" w:rsidP="002F4E32">
      <w:pPr>
        <w:tabs>
          <w:tab w:val="left" w:pos="1980"/>
        </w:tabs>
        <w:ind w:left="2340" w:hanging="360"/>
        <w:rPr>
          <w:rFonts w:asciiTheme="majorHAnsi" w:hAnsiTheme="majorHAnsi" w:cstheme="majorHAnsi"/>
          <w:sz w:val="22"/>
          <w:szCs w:val="22"/>
        </w:rPr>
      </w:pPr>
    </w:p>
    <w:p w14:paraId="2B792CAD" w14:textId="42F3552A" w:rsidR="002F4E32" w:rsidRPr="002F67DE" w:rsidRDefault="002F4E32" w:rsidP="002F4E32">
      <w:pPr>
        <w:tabs>
          <w:tab w:val="left" w:pos="1980"/>
        </w:tabs>
        <w:ind w:left="2340" w:hanging="2340"/>
        <w:rPr>
          <w:rFonts w:asciiTheme="majorHAnsi" w:hAnsiTheme="majorHAnsi" w:cstheme="majorHAnsi"/>
          <w:b/>
          <w:sz w:val="22"/>
          <w:szCs w:val="22"/>
        </w:rPr>
      </w:pPr>
      <w:r w:rsidRPr="002F67DE">
        <w:rPr>
          <w:rFonts w:asciiTheme="majorHAnsi" w:hAnsiTheme="majorHAnsi" w:cstheme="majorHAnsi"/>
          <w:sz w:val="22"/>
          <w:szCs w:val="22"/>
        </w:rPr>
        <w:t>2010 - 2013</w:t>
      </w:r>
      <w:r w:rsidRPr="002F67DE">
        <w:rPr>
          <w:rFonts w:asciiTheme="majorHAnsi" w:hAnsiTheme="majorHAnsi" w:cstheme="majorHAnsi"/>
          <w:sz w:val="22"/>
          <w:szCs w:val="22"/>
        </w:rPr>
        <w:tab/>
      </w:r>
      <w:r w:rsidRPr="002F67DE">
        <w:rPr>
          <w:rFonts w:asciiTheme="majorHAnsi" w:hAnsiTheme="majorHAnsi" w:cstheme="majorHAnsi"/>
          <w:b/>
          <w:sz w:val="22"/>
          <w:szCs w:val="22"/>
        </w:rPr>
        <w:t>Mayoral appointee to Plan Commission</w:t>
      </w:r>
    </w:p>
    <w:p w14:paraId="5E470E14" w14:textId="7E6C6993" w:rsidR="002F4E32" w:rsidRPr="002F67DE" w:rsidRDefault="002F4E32" w:rsidP="002F4E32">
      <w:pPr>
        <w:tabs>
          <w:tab w:val="left" w:pos="1980"/>
        </w:tabs>
        <w:ind w:left="2340" w:hanging="2340"/>
        <w:rPr>
          <w:rFonts w:asciiTheme="majorHAnsi" w:hAnsiTheme="majorHAnsi" w:cstheme="majorHAnsi"/>
          <w:sz w:val="22"/>
          <w:szCs w:val="22"/>
        </w:rPr>
      </w:pPr>
      <w:r w:rsidRPr="002F67DE">
        <w:rPr>
          <w:rFonts w:asciiTheme="majorHAnsi" w:hAnsiTheme="majorHAnsi" w:cstheme="majorHAnsi"/>
          <w:b/>
          <w:sz w:val="22"/>
          <w:szCs w:val="22"/>
        </w:rPr>
        <w:tab/>
      </w:r>
      <w:r w:rsidRPr="002F67DE">
        <w:rPr>
          <w:rFonts w:asciiTheme="majorHAnsi" w:hAnsiTheme="majorHAnsi" w:cstheme="majorHAnsi"/>
          <w:sz w:val="22"/>
          <w:szCs w:val="22"/>
        </w:rPr>
        <w:t xml:space="preserve">Served </w:t>
      </w:r>
      <w:r w:rsidR="007E0FC1" w:rsidRPr="002F67DE">
        <w:rPr>
          <w:rFonts w:asciiTheme="majorHAnsi" w:hAnsiTheme="majorHAnsi" w:cstheme="majorHAnsi"/>
          <w:sz w:val="22"/>
          <w:szCs w:val="22"/>
        </w:rPr>
        <w:t>three-year</w:t>
      </w:r>
      <w:r w:rsidRPr="002F67DE">
        <w:rPr>
          <w:rFonts w:asciiTheme="majorHAnsi" w:hAnsiTheme="majorHAnsi" w:cstheme="majorHAnsi"/>
          <w:sz w:val="22"/>
          <w:szCs w:val="22"/>
        </w:rPr>
        <w:t xml:space="preserve"> appointment on Plan Commission, which advises City Council on demolitions and plans, and rules on conditional use permits. During time on commission worked on overhaul of Downtown Plan and Zoning Code, as well as implement new Comprehensive Plan (2009). </w:t>
      </w:r>
    </w:p>
    <w:p w14:paraId="3513C9CC" w14:textId="2114776B" w:rsidR="00EA581D" w:rsidRPr="002F67DE" w:rsidRDefault="00EA581D" w:rsidP="001860DB">
      <w:pPr>
        <w:rPr>
          <w:rFonts w:asciiTheme="majorHAnsi" w:hAnsiTheme="majorHAnsi" w:cstheme="majorHAnsi"/>
          <w:bCs/>
          <w:sz w:val="22"/>
          <w:szCs w:val="22"/>
        </w:rPr>
      </w:pPr>
    </w:p>
    <w:p w14:paraId="5B329A82" w14:textId="77A22DD3" w:rsidR="001860DB" w:rsidRPr="002F67DE" w:rsidRDefault="001860DB" w:rsidP="001860DB">
      <w:pPr>
        <w:rPr>
          <w:rFonts w:asciiTheme="majorHAnsi" w:hAnsiTheme="majorHAnsi" w:cstheme="majorHAnsi"/>
          <w:b/>
        </w:rPr>
      </w:pPr>
      <w:r w:rsidRPr="002F67DE">
        <w:rPr>
          <w:rFonts w:asciiTheme="majorHAnsi" w:hAnsiTheme="majorHAnsi" w:cstheme="majorHAnsi"/>
          <w:b/>
        </w:rPr>
        <w:t>HONORS, GRANTS, AND AWARDS – EXTERNAL (SINCE Ph.D.)</w:t>
      </w:r>
    </w:p>
    <w:p w14:paraId="08E48B56" w14:textId="36FB468D" w:rsidR="00DF6628" w:rsidRPr="002F67DE" w:rsidRDefault="00DF6628" w:rsidP="001860DB">
      <w:pPr>
        <w:rPr>
          <w:rFonts w:asciiTheme="majorHAnsi" w:hAnsiTheme="majorHAnsi" w:cstheme="majorHAnsi"/>
          <w:sz w:val="22"/>
          <w:szCs w:val="22"/>
        </w:rPr>
      </w:pPr>
      <w:r w:rsidRPr="002F67DE">
        <w:rPr>
          <w:rFonts w:asciiTheme="majorHAnsi" w:hAnsiTheme="majorHAnsi" w:cstheme="majorHAnsi"/>
          <w:sz w:val="22"/>
          <w:szCs w:val="22"/>
        </w:rPr>
        <w:tab/>
      </w:r>
    </w:p>
    <w:p w14:paraId="71BF50C1" w14:textId="695E0133" w:rsidR="00794D91" w:rsidRPr="00794D91" w:rsidRDefault="006D633C" w:rsidP="00DF6628">
      <w:pPr>
        <w:tabs>
          <w:tab w:val="left" w:pos="1980"/>
        </w:tabs>
        <w:ind w:left="2340" w:hanging="2340"/>
        <w:rPr>
          <w:rFonts w:asciiTheme="majorHAnsi" w:hAnsiTheme="majorHAnsi" w:cstheme="majorHAnsi"/>
          <w:sz w:val="22"/>
          <w:szCs w:val="22"/>
        </w:rPr>
      </w:pPr>
      <w:r w:rsidRPr="00794D91">
        <w:rPr>
          <w:rFonts w:asciiTheme="majorHAnsi" w:hAnsiTheme="majorHAnsi" w:cstheme="majorHAnsi"/>
          <w:sz w:val="22"/>
          <w:szCs w:val="22"/>
        </w:rPr>
        <w:t>2023</w:t>
      </w:r>
      <w:r w:rsidRPr="00794D91">
        <w:rPr>
          <w:rFonts w:asciiTheme="majorHAnsi" w:hAnsiTheme="majorHAnsi" w:cstheme="majorHAnsi"/>
          <w:sz w:val="22"/>
          <w:szCs w:val="22"/>
        </w:rPr>
        <w:tab/>
      </w:r>
      <w:r w:rsidR="00794D91" w:rsidRPr="00794D91">
        <w:rPr>
          <w:rFonts w:ascii="Calibri" w:hAnsi="Calibri" w:cs="Calibri"/>
          <w:color w:val="000000"/>
          <w:sz w:val="22"/>
          <w:szCs w:val="22"/>
        </w:rPr>
        <w:t>Arthur W. Thompson Award for Most Outstanding Article in the</w:t>
      </w:r>
      <w:r w:rsidR="00794D91" w:rsidRPr="00794D91">
        <w:rPr>
          <w:rStyle w:val="apple-converted-space"/>
          <w:rFonts w:ascii="Calibri" w:hAnsi="Calibri" w:cs="Calibri"/>
          <w:sz w:val="22"/>
          <w:szCs w:val="22"/>
        </w:rPr>
        <w:t> </w:t>
      </w:r>
      <w:r w:rsidR="00794D91" w:rsidRPr="00794D91">
        <w:rPr>
          <w:rFonts w:ascii="Calibri" w:hAnsi="Calibri" w:cs="Calibri"/>
          <w:i/>
          <w:iCs/>
          <w:color w:val="000000"/>
          <w:sz w:val="22"/>
          <w:szCs w:val="22"/>
        </w:rPr>
        <w:t>Florida Historical Quarterly</w:t>
      </w:r>
      <w:r w:rsidR="00794D91" w:rsidRPr="00794D91">
        <w:rPr>
          <w:rStyle w:val="apple-converted-space"/>
          <w:rFonts w:ascii="Calibri" w:hAnsi="Calibri" w:cs="Calibri"/>
          <w:sz w:val="22"/>
          <w:szCs w:val="22"/>
        </w:rPr>
        <w:t> </w:t>
      </w:r>
      <w:r w:rsidR="00794D91" w:rsidRPr="00794D91">
        <w:rPr>
          <w:rFonts w:ascii="Calibri" w:hAnsi="Calibri" w:cs="Calibri"/>
          <w:color w:val="000000"/>
          <w:sz w:val="22"/>
          <w:szCs w:val="22"/>
        </w:rPr>
        <w:t xml:space="preserve">for </w:t>
      </w:r>
      <w:r w:rsidR="00794D91">
        <w:rPr>
          <w:rFonts w:ascii="Calibri" w:hAnsi="Calibri" w:cs="Calibri"/>
          <w:color w:val="000000"/>
          <w:sz w:val="22"/>
          <w:szCs w:val="22"/>
        </w:rPr>
        <w:t xml:space="preserve">2022 for </w:t>
      </w:r>
      <w:r w:rsidR="00794D91" w:rsidRPr="00794D91">
        <w:rPr>
          <w:rFonts w:ascii="Calibri" w:hAnsi="Calibri" w:cs="Calibri"/>
          <w:color w:val="000000"/>
          <w:sz w:val="22"/>
          <w:szCs w:val="22"/>
        </w:rPr>
        <w:t>“Orange Lake Village (Pinellas County) and the Origins of the ‘Florida Retirement Village’”</w:t>
      </w:r>
    </w:p>
    <w:p w14:paraId="6A92D19E" w14:textId="5389E10A" w:rsidR="006D633C" w:rsidRDefault="00794D91" w:rsidP="00DF6628">
      <w:pPr>
        <w:tabs>
          <w:tab w:val="left" w:pos="1980"/>
        </w:tabs>
        <w:ind w:left="2340" w:hanging="2340"/>
        <w:rPr>
          <w:rFonts w:asciiTheme="majorHAnsi" w:hAnsiTheme="majorHAnsi" w:cstheme="majorHAnsi"/>
          <w:sz w:val="22"/>
          <w:szCs w:val="22"/>
        </w:rPr>
      </w:pPr>
      <w:r>
        <w:rPr>
          <w:rFonts w:asciiTheme="majorHAnsi" w:hAnsiTheme="majorHAnsi" w:cstheme="majorHAnsi"/>
          <w:sz w:val="22"/>
          <w:szCs w:val="22"/>
        </w:rPr>
        <w:tab/>
      </w:r>
      <w:r w:rsidR="006D633C">
        <w:rPr>
          <w:rFonts w:asciiTheme="majorHAnsi" w:hAnsiTheme="majorHAnsi" w:cstheme="majorHAnsi"/>
          <w:sz w:val="22"/>
          <w:szCs w:val="22"/>
        </w:rPr>
        <w:t>NEH-Hagley Fellowship on Business, Culture, and Society, Hagley Museum &amp; Library, Wilmington, Delaware (6 months, January - June)</w:t>
      </w:r>
    </w:p>
    <w:p w14:paraId="3C268493" w14:textId="72F6E92E" w:rsidR="00225C84" w:rsidRDefault="00225C84" w:rsidP="00DF6628">
      <w:pPr>
        <w:tabs>
          <w:tab w:val="left" w:pos="1980"/>
        </w:tabs>
        <w:ind w:left="2340" w:hanging="2340"/>
        <w:rPr>
          <w:rFonts w:asciiTheme="majorHAnsi" w:hAnsiTheme="majorHAnsi" w:cstheme="majorHAnsi"/>
          <w:sz w:val="22"/>
          <w:szCs w:val="22"/>
        </w:rPr>
      </w:pPr>
      <w:r>
        <w:rPr>
          <w:rFonts w:asciiTheme="majorHAnsi" w:hAnsiTheme="majorHAnsi" w:cstheme="majorHAnsi"/>
          <w:sz w:val="22"/>
          <w:szCs w:val="22"/>
        </w:rPr>
        <w:tab/>
        <w:t>Affiliated Researcher, Office of Academic Programs, Winterthur Museum, Garden, and Library (January – June)</w:t>
      </w:r>
    </w:p>
    <w:p w14:paraId="0925D98E" w14:textId="77777777" w:rsidR="000E5B64" w:rsidRDefault="000E5B64">
      <w:pPr>
        <w:rPr>
          <w:rFonts w:asciiTheme="majorHAnsi" w:hAnsiTheme="majorHAnsi" w:cstheme="majorHAnsi"/>
          <w:b/>
        </w:rPr>
      </w:pPr>
      <w:r>
        <w:rPr>
          <w:rFonts w:asciiTheme="majorHAnsi" w:hAnsiTheme="majorHAnsi" w:cstheme="majorHAnsi"/>
          <w:b/>
        </w:rPr>
        <w:br w:type="page"/>
      </w:r>
    </w:p>
    <w:p w14:paraId="501FB69F" w14:textId="6BADE48D" w:rsidR="000E5B64" w:rsidRPr="002F67DE" w:rsidRDefault="000E5B64" w:rsidP="000E5B64">
      <w:pPr>
        <w:rPr>
          <w:rFonts w:asciiTheme="majorHAnsi" w:hAnsiTheme="majorHAnsi" w:cstheme="majorHAnsi"/>
          <w:b/>
        </w:rPr>
      </w:pPr>
      <w:r w:rsidRPr="002F67DE">
        <w:rPr>
          <w:rFonts w:asciiTheme="majorHAnsi" w:hAnsiTheme="majorHAnsi" w:cstheme="majorHAnsi"/>
          <w:b/>
        </w:rPr>
        <w:lastRenderedPageBreak/>
        <w:t>HONORS, GRANTS, AND AWARDS – EXTERNAL (SINCE Ph.D.) – cont.</w:t>
      </w:r>
    </w:p>
    <w:p w14:paraId="09D7B901" w14:textId="77777777" w:rsidR="000E5B64" w:rsidRDefault="000E5B64" w:rsidP="00A77504">
      <w:pPr>
        <w:tabs>
          <w:tab w:val="left" w:pos="1980"/>
        </w:tabs>
        <w:ind w:left="2340" w:hanging="2340"/>
        <w:rPr>
          <w:rFonts w:asciiTheme="majorHAnsi" w:hAnsiTheme="majorHAnsi" w:cstheme="majorHAnsi"/>
          <w:sz w:val="22"/>
          <w:szCs w:val="22"/>
        </w:rPr>
      </w:pPr>
    </w:p>
    <w:p w14:paraId="5127416D" w14:textId="0C17D875" w:rsidR="00607175" w:rsidRPr="00A77504" w:rsidRDefault="002F121D" w:rsidP="00A77504">
      <w:pPr>
        <w:tabs>
          <w:tab w:val="left" w:pos="1980"/>
        </w:tabs>
        <w:ind w:left="2340" w:hanging="2340"/>
        <w:rPr>
          <w:rFonts w:asciiTheme="majorHAnsi" w:hAnsiTheme="majorHAnsi" w:cstheme="majorHAnsi"/>
          <w:sz w:val="22"/>
          <w:szCs w:val="22"/>
        </w:rPr>
      </w:pPr>
      <w:r w:rsidRPr="002F67DE">
        <w:rPr>
          <w:rFonts w:asciiTheme="majorHAnsi" w:hAnsiTheme="majorHAnsi" w:cstheme="majorHAnsi"/>
          <w:sz w:val="22"/>
          <w:szCs w:val="22"/>
        </w:rPr>
        <w:t>2019</w:t>
      </w:r>
      <w:r w:rsidRPr="002F67DE">
        <w:rPr>
          <w:rFonts w:asciiTheme="majorHAnsi" w:hAnsiTheme="majorHAnsi" w:cstheme="majorHAnsi"/>
          <w:sz w:val="22"/>
          <w:szCs w:val="22"/>
        </w:rPr>
        <w:tab/>
        <w:t xml:space="preserve">Research Grant, Humanities North Dakota (sponsored by the Stark County Historical Society), $2800 + $500 match for public meetings, August 2019 </w:t>
      </w:r>
    </w:p>
    <w:p w14:paraId="55CB97E9" w14:textId="33E10D31" w:rsidR="00CA0124" w:rsidRDefault="00DF6628" w:rsidP="000E5B64">
      <w:pPr>
        <w:tabs>
          <w:tab w:val="left" w:pos="1980"/>
        </w:tabs>
        <w:ind w:left="2340" w:hanging="2340"/>
        <w:rPr>
          <w:rFonts w:asciiTheme="majorHAnsi" w:hAnsiTheme="majorHAnsi" w:cstheme="majorHAnsi"/>
          <w:sz w:val="22"/>
          <w:szCs w:val="22"/>
        </w:rPr>
      </w:pPr>
      <w:r w:rsidRPr="002F67DE">
        <w:rPr>
          <w:rFonts w:asciiTheme="majorHAnsi" w:hAnsiTheme="majorHAnsi" w:cstheme="majorHAnsi"/>
          <w:sz w:val="22"/>
          <w:szCs w:val="22"/>
        </w:rPr>
        <w:t>2018</w:t>
      </w:r>
      <w:r w:rsidRPr="002F67DE">
        <w:rPr>
          <w:rFonts w:asciiTheme="majorHAnsi" w:hAnsiTheme="majorHAnsi" w:cstheme="majorHAnsi"/>
          <w:sz w:val="22"/>
          <w:szCs w:val="22"/>
        </w:rPr>
        <w:tab/>
        <w:t xml:space="preserve">Ridout Fieldwork Fellowship, Vernacular Architecture Forum, to support fieldwork in North Dakota, fall </w:t>
      </w:r>
      <w:r w:rsidR="006504C8" w:rsidRPr="002F67DE">
        <w:rPr>
          <w:rFonts w:asciiTheme="majorHAnsi" w:hAnsiTheme="majorHAnsi" w:cstheme="majorHAnsi"/>
          <w:sz w:val="22"/>
          <w:szCs w:val="22"/>
        </w:rPr>
        <w:t>2018</w:t>
      </w:r>
      <w:r w:rsidR="00615C7D" w:rsidRPr="002F67DE">
        <w:rPr>
          <w:rFonts w:asciiTheme="majorHAnsi" w:hAnsiTheme="majorHAnsi" w:cstheme="majorHAnsi"/>
          <w:sz w:val="22"/>
          <w:szCs w:val="22"/>
        </w:rPr>
        <w:t xml:space="preserve">, </w:t>
      </w:r>
      <w:proofErr w:type="gramStart"/>
      <w:r w:rsidR="00615C7D" w:rsidRPr="002F67DE">
        <w:rPr>
          <w:rFonts w:asciiTheme="majorHAnsi" w:hAnsiTheme="majorHAnsi" w:cstheme="majorHAnsi"/>
          <w:sz w:val="22"/>
          <w:szCs w:val="22"/>
        </w:rPr>
        <w:t>$1000</w:t>
      </w:r>
      <w:proofErr w:type="gramEnd"/>
    </w:p>
    <w:p w14:paraId="4F3FE785" w14:textId="2A2C1A96" w:rsidR="00A77504" w:rsidRDefault="00CA0124" w:rsidP="00CA0124">
      <w:pPr>
        <w:tabs>
          <w:tab w:val="left" w:pos="1980"/>
        </w:tabs>
        <w:ind w:left="2340" w:hanging="2340"/>
        <w:rPr>
          <w:rFonts w:asciiTheme="majorHAnsi" w:hAnsiTheme="majorHAnsi" w:cstheme="majorHAnsi"/>
          <w:sz w:val="22"/>
          <w:szCs w:val="22"/>
        </w:rPr>
      </w:pPr>
      <w:r>
        <w:rPr>
          <w:rFonts w:asciiTheme="majorHAnsi" w:hAnsiTheme="majorHAnsi" w:cstheme="majorHAnsi"/>
          <w:sz w:val="22"/>
          <w:szCs w:val="22"/>
        </w:rPr>
        <w:t>2018 cont.</w:t>
      </w:r>
      <w:r w:rsidR="00DF6628" w:rsidRPr="002F67DE">
        <w:rPr>
          <w:rFonts w:asciiTheme="majorHAnsi" w:hAnsiTheme="majorHAnsi" w:cstheme="majorHAnsi"/>
          <w:sz w:val="22"/>
          <w:szCs w:val="22"/>
        </w:rPr>
        <w:tab/>
        <w:t xml:space="preserve">Ambassadors’ Award, Vernacular Architecture Forum (to fund travel for 4 graduate students to VAF Annual Conference) - </w:t>
      </w:r>
      <w:r w:rsidR="0021369F" w:rsidRPr="002F67DE">
        <w:rPr>
          <w:rFonts w:asciiTheme="majorHAnsi" w:hAnsiTheme="majorHAnsi" w:cstheme="majorHAnsi"/>
          <w:sz w:val="22"/>
          <w:szCs w:val="22"/>
        </w:rPr>
        <w:t>$2,000</w:t>
      </w:r>
    </w:p>
    <w:p w14:paraId="047EE4CC" w14:textId="33FB6AE0" w:rsidR="00830052" w:rsidRPr="002F67DE" w:rsidRDefault="00DF6628" w:rsidP="00830052">
      <w:pPr>
        <w:tabs>
          <w:tab w:val="left" w:pos="1980"/>
        </w:tabs>
        <w:ind w:left="2340" w:hanging="2340"/>
        <w:rPr>
          <w:rFonts w:asciiTheme="majorHAnsi" w:hAnsiTheme="majorHAnsi" w:cstheme="majorHAnsi"/>
          <w:sz w:val="22"/>
          <w:szCs w:val="22"/>
        </w:rPr>
      </w:pPr>
      <w:r w:rsidRPr="002F67DE">
        <w:rPr>
          <w:rFonts w:asciiTheme="majorHAnsi" w:hAnsiTheme="majorHAnsi" w:cstheme="majorHAnsi"/>
          <w:sz w:val="22"/>
          <w:szCs w:val="22"/>
        </w:rPr>
        <w:t>2017-18</w:t>
      </w:r>
      <w:r w:rsidRPr="002F67DE">
        <w:rPr>
          <w:rFonts w:asciiTheme="majorHAnsi" w:hAnsiTheme="majorHAnsi" w:cstheme="majorHAnsi"/>
          <w:sz w:val="22"/>
          <w:szCs w:val="22"/>
        </w:rPr>
        <w:tab/>
        <w:t xml:space="preserve">Research Sponsored Agreement with TetraTech/Next Era Energy, May 1, 2017-March 1, 2018, $70,000 to support fieldschool &amp; production of </w:t>
      </w:r>
      <w:proofErr w:type="gramStart"/>
      <w:r w:rsidR="002D43CE" w:rsidRPr="002F67DE">
        <w:rPr>
          <w:rFonts w:asciiTheme="majorHAnsi" w:hAnsiTheme="majorHAnsi" w:cstheme="majorHAnsi"/>
          <w:sz w:val="22"/>
          <w:szCs w:val="22"/>
        </w:rPr>
        <w:t>e-book</w:t>
      </w:r>
      <w:proofErr w:type="gramEnd"/>
    </w:p>
    <w:p w14:paraId="2C5BD955" w14:textId="4DAB9A66" w:rsidR="00EE35E5" w:rsidRPr="002F67DE" w:rsidRDefault="00EE35E5" w:rsidP="00830052">
      <w:pPr>
        <w:tabs>
          <w:tab w:val="left" w:pos="1980"/>
        </w:tabs>
        <w:ind w:left="2340" w:hanging="2340"/>
        <w:rPr>
          <w:rFonts w:asciiTheme="majorHAnsi" w:hAnsiTheme="majorHAnsi" w:cstheme="majorHAnsi"/>
          <w:sz w:val="22"/>
          <w:szCs w:val="22"/>
        </w:rPr>
      </w:pPr>
      <w:r w:rsidRPr="002F67DE">
        <w:rPr>
          <w:rFonts w:asciiTheme="majorHAnsi" w:hAnsiTheme="majorHAnsi" w:cstheme="majorHAnsi"/>
          <w:sz w:val="22"/>
          <w:szCs w:val="22"/>
        </w:rPr>
        <w:t>2015-19</w:t>
      </w:r>
      <w:r w:rsidRPr="002F67DE">
        <w:rPr>
          <w:rFonts w:asciiTheme="majorHAnsi" w:hAnsiTheme="majorHAnsi" w:cstheme="majorHAnsi"/>
          <w:sz w:val="22"/>
          <w:szCs w:val="22"/>
        </w:rPr>
        <w:tab/>
      </w:r>
      <w:r w:rsidR="002F2DEE" w:rsidRPr="002F67DE">
        <w:rPr>
          <w:rFonts w:asciiTheme="majorHAnsi" w:hAnsiTheme="majorHAnsi" w:cstheme="majorHAnsi"/>
          <w:sz w:val="22"/>
          <w:szCs w:val="22"/>
        </w:rPr>
        <w:t>Appointed c</w:t>
      </w:r>
      <w:r w:rsidRPr="002F67DE">
        <w:rPr>
          <w:rFonts w:asciiTheme="majorHAnsi" w:hAnsiTheme="majorHAnsi" w:cstheme="majorHAnsi"/>
          <w:sz w:val="22"/>
          <w:szCs w:val="22"/>
        </w:rPr>
        <w:t>o-editor of peer-reviewed</w:t>
      </w:r>
      <w:r w:rsidR="001A3A22" w:rsidRPr="002F67DE">
        <w:rPr>
          <w:rFonts w:asciiTheme="majorHAnsi" w:hAnsiTheme="majorHAnsi" w:cstheme="majorHAnsi"/>
          <w:sz w:val="22"/>
          <w:szCs w:val="22"/>
        </w:rPr>
        <w:t>, twice-annual</w:t>
      </w:r>
      <w:r w:rsidRPr="002F67DE">
        <w:rPr>
          <w:rFonts w:asciiTheme="majorHAnsi" w:hAnsiTheme="majorHAnsi" w:cstheme="majorHAnsi"/>
          <w:sz w:val="22"/>
          <w:szCs w:val="22"/>
        </w:rPr>
        <w:t xml:space="preserve"> journal, </w:t>
      </w:r>
      <w:r w:rsidRPr="002F67DE">
        <w:rPr>
          <w:rFonts w:asciiTheme="majorHAnsi" w:hAnsiTheme="majorHAnsi" w:cstheme="majorHAnsi"/>
          <w:i/>
          <w:sz w:val="22"/>
          <w:szCs w:val="22"/>
        </w:rPr>
        <w:t>Buildings</w:t>
      </w:r>
      <w:r w:rsidR="008974FF" w:rsidRPr="002F67DE">
        <w:rPr>
          <w:rFonts w:asciiTheme="majorHAnsi" w:hAnsiTheme="majorHAnsi" w:cstheme="majorHAnsi"/>
          <w:i/>
          <w:sz w:val="22"/>
          <w:szCs w:val="22"/>
        </w:rPr>
        <w:t xml:space="preserve"> &amp;</w:t>
      </w:r>
      <w:r w:rsidRPr="002F67DE">
        <w:rPr>
          <w:rFonts w:asciiTheme="majorHAnsi" w:hAnsiTheme="majorHAnsi" w:cstheme="majorHAnsi"/>
          <w:i/>
          <w:sz w:val="22"/>
          <w:szCs w:val="22"/>
        </w:rPr>
        <w:t xml:space="preserve"> Landscapes: The Journal of the Vernacular Architecture Forum</w:t>
      </w:r>
    </w:p>
    <w:p w14:paraId="2224AAD9" w14:textId="42D34576" w:rsidR="005E0387" w:rsidRPr="002F67DE" w:rsidRDefault="001860DB" w:rsidP="00DF4418">
      <w:pPr>
        <w:tabs>
          <w:tab w:val="left" w:pos="1980"/>
        </w:tabs>
        <w:ind w:left="2340" w:hanging="2340"/>
        <w:rPr>
          <w:rFonts w:asciiTheme="majorHAnsi" w:hAnsiTheme="majorHAnsi" w:cstheme="majorHAnsi"/>
          <w:sz w:val="22"/>
          <w:szCs w:val="22"/>
        </w:rPr>
      </w:pPr>
      <w:r w:rsidRPr="002F67DE">
        <w:rPr>
          <w:rFonts w:asciiTheme="majorHAnsi" w:hAnsiTheme="majorHAnsi" w:cstheme="majorHAnsi"/>
          <w:sz w:val="22"/>
          <w:szCs w:val="22"/>
        </w:rPr>
        <w:t>2012</w:t>
      </w:r>
      <w:r w:rsidRPr="002F67DE">
        <w:rPr>
          <w:rFonts w:asciiTheme="majorHAnsi" w:hAnsiTheme="majorHAnsi" w:cstheme="majorHAnsi"/>
          <w:sz w:val="22"/>
          <w:szCs w:val="22"/>
        </w:rPr>
        <w:tab/>
        <w:t>Recipient of Dane County Cultural Affairs Commission Grant to fund Walking Tour booklet development in Westmorland neighborhood, Madison</w:t>
      </w:r>
    </w:p>
    <w:p w14:paraId="50A30346" w14:textId="269DF972" w:rsidR="001860DB" w:rsidRPr="002F67DE" w:rsidRDefault="001860DB" w:rsidP="001860DB">
      <w:pPr>
        <w:tabs>
          <w:tab w:val="left" w:pos="1980"/>
        </w:tabs>
        <w:ind w:left="2340" w:hanging="2340"/>
        <w:rPr>
          <w:rFonts w:asciiTheme="majorHAnsi" w:hAnsiTheme="majorHAnsi" w:cstheme="majorHAnsi"/>
          <w:sz w:val="22"/>
          <w:szCs w:val="22"/>
        </w:rPr>
      </w:pPr>
      <w:r w:rsidRPr="002F67DE">
        <w:rPr>
          <w:rFonts w:asciiTheme="majorHAnsi" w:hAnsiTheme="majorHAnsi" w:cstheme="majorHAnsi"/>
          <w:sz w:val="22"/>
          <w:szCs w:val="22"/>
        </w:rPr>
        <w:t>2011</w:t>
      </w:r>
      <w:r w:rsidRPr="002F67DE">
        <w:rPr>
          <w:rFonts w:asciiTheme="majorHAnsi" w:hAnsiTheme="majorHAnsi" w:cstheme="majorHAnsi"/>
          <w:sz w:val="22"/>
          <w:szCs w:val="22"/>
        </w:rPr>
        <w:tab/>
        <w:t>Wisconsin Humanities Council Grant Historic Resources in Lafayette County, WI</w:t>
      </w:r>
    </w:p>
    <w:p w14:paraId="50E690C5"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2010</w:t>
      </w:r>
      <w:r w:rsidRPr="002F67DE">
        <w:rPr>
          <w:rFonts w:asciiTheme="majorHAnsi" w:hAnsiTheme="majorHAnsi" w:cstheme="majorHAnsi"/>
          <w:sz w:val="22"/>
          <w:szCs w:val="22"/>
        </w:rPr>
        <w:tab/>
        <w:t>Ambassadors Award, Vernacular Architecture Forum, to fund travel for 2 students to VAF Annual Conference</w:t>
      </w:r>
    </w:p>
    <w:p w14:paraId="384CBE3E"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2008</w:t>
      </w:r>
      <w:r w:rsidRPr="002F67DE">
        <w:rPr>
          <w:rFonts w:asciiTheme="majorHAnsi" w:hAnsiTheme="majorHAnsi" w:cstheme="majorHAnsi"/>
          <w:sz w:val="22"/>
          <w:szCs w:val="22"/>
        </w:rPr>
        <w:tab/>
        <w:t>Ambassadors Award, Vernacular Architecture Forum (joint application with UW-Milwaukee), to fund travel for 4 graduate students to VAF Annual Conference</w:t>
      </w:r>
    </w:p>
    <w:p w14:paraId="732B20D8" w14:textId="1E074936"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2007-2012</w:t>
      </w:r>
      <w:r w:rsidRPr="002F67DE">
        <w:rPr>
          <w:rFonts w:asciiTheme="majorHAnsi" w:hAnsiTheme="majorHAnsi" w:cstheme="majorHAnsi"/>
          <w:sz w:val="22"/>
          <w:szCs w:val="22"/>
        </w:rPr>
        <w:tab/>
        <w:t>Summer salary support, up to 2 months for research and teaching of vernacular architecture to support Material Culture Program</w:t>
      </w:r>
      <w:r w:rsidR="00937219" w:rsidRPr="002F67DE">
        <w:rPr>
          <w:rFonts w:asciiTheme="majorHAnsi" w:hAnsiTheme="majorHAnsi" w:cstheme="majorHAnsi"/>
          <w:sz w:val="22"/>
          <w:szCs w:val="22"/>
        </w:rPr>
        <w:t>, Chipstone Foundation</w:t>
      </w:r>
    </w:p>
    <w:p w14:paraId="5897F3E1"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2007</w:t>
      </w:r>
      <w:r w:rsidRPr="002F67DE">
        <w:rPr>
          <w:rFonts w:asciiTheme="majorHAnsi" w:hAnsiTheme="majorHAnsi" w:cstheme="majorHAnsi"/>
          <w:sz w:val="22"/>
          <w:szCs w:val="22"/>
        </w:rPr>
        <w:tab/>
        <w:t>Research Grant from the Chipstone Foundation for research on postwar suburban architecture in Wisconsin (release from teaching during spring semester)</w:t>
      </w:r>
    </w:p>
    <w:p w14:paraId="5873F0DA"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2007</w:t>
      </w:r>
      <w:r w:rsidRPr="002F67DE">
        <w:rPr>
          <w:rFonts w:asciiTheme="majorHAnsi" w:hAnsiTheme="majorHAnsi" w:cstheme="majorHAnsi"/>
          <w:sz w:val="22"/>
          <w:szCs w:val="22"/>
        </w:rPr>
        <w:tab/>
        <w:t xml:space="preserve">Publication subvention from the Chipstone Foundation for book, </w:t>
      </w:r>
      <w:r w:rsidRPr="002F67DE">
        <w:rPr>
          <w:rFonts w:asciiTheme="majorHAnsi" w:hAnsiTheme="majorHAnsi" w:cstheme="majorHAnsi"/>
          <w:i/>
          <w:sz w:val="22"/>
          <w:szCs w:val="22"/>
        </w:rPr>
        <w:t>Building Power</w:t>
      </w:r>
    </w:p>
    <w:p w14:paraId="72EBCD88"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2007</w:t>
      </w:r>
      <w:r w:rsidRPr="002F67DE">
        <w:rPr>
          <w:rFonts w:asciiTheme="majorHAnsi" w:hAnsiTheme="majorHAnsi" w:cstheme="majorHAnsi"/>
          <w:sz w:val="22"/>
          <w:szCs w:val="22"/>
        </w:rPr>
        <w:tab/>
        <w:t>Nominated for Board of Directors, Society of Architectural Historians (not elected)</w:t>
      </w:r>
    </w:p>
    <w:p w14:paraId="5B38E1A7"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2006</w:t>
      </w:r>
      <w:r w:rsidRPr="002F67DE">
        <w:rPr>
          <w:rFonts w:asciiTheme="majorHAnsi" w:hAnsiTheme="majorHAnsi" w:cstheme="majorHAnsi"/>
          <w:sz w:val="22"/>
          <w:szCs w:val="22"/>
        </w:rPr>
        <w:tab/>
        <w:t>Ambassadors’ Award, Vernacular Architecture Forum (to fund travel for 4 graduate students to VAF Annual Conference)</w:t>
      </w:r>
    </w:p>
    <w:p w14:paraId="30359843"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2005</w:t>
      </w:r>
      <w:r w:rsidRPr="002F67DE">
        <w:rPr>
          <w:rFonts w:asciiTheme="majorHAnsi" w:hAnsiTheme="majorHAnsi" w:cstheme="majorHAnsi"/>
          <w:sz w:val="22"/>
          <w:szCs w:val="22"/>
        </w:rPr>
        <w:tab/>
        <w:t>Neville Thompson Fellow (1 month), Winterthur Museum &amp; Library, Winterthur, DE</w:t>
      </w:r>
    </w:p>
    <w:p w14:paraId="131F1EF4"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2002</w:t>
      </w:r>
      <w:r w:rsidRPr="002F67DE">
        <w:rPr>
          <w:rFonts w:asciiTheme="majorHAnsi" w:hAnsiTheme="majorHAnsi" w:cstheme="majorHAnsi"/>
          <w:sz w:val="22"/>
          <w:szCs w:val="22"/>
        </w:rPr>
        <w:tab/>
        <w:t>Ambassadors’ Award, Vernacular Architecture Forum (to fund travel for 2 graduate students to VAF Annual Conference)</w:t>
      </w:r>
    </w:p>
    <w:p w14:paraId="2BF33D99"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2001</w:t>
      </w:r>
      <w:r w:rsidRPr="002F67DE">
        <w:rPr>
          <w:rFonts w:asciiTheme="majorHAnsi" w:hAnsiTheme="majorHAnsi" w:cstheme="majorHAnsi"/>
          <w:sz w:val="22"/>
          <w:szCs w:val="22"/>
        </w:rPr>
        <w:tab/>
        <w:t>Winner of the Wilbur Sypherd Award for best dissertation in the humanities (2000-01 academic year), University of Delaware</w:t>
      </w:r>
    </w:p>
    <w:p w14:paraId="347AE483" w14:textId="77777777" w:rsidR="00094C21" w:rsidRPr="002F67DE" w:rsidRDefault="00094C21" w:rsidP="00094C21">
      <w:pPr>
        <w:rPr>
          <w:rFonts w:asciiTheme="majorHAnsi" w:hAnsiTheme="majorHAnsi" w:cstheme="majorHAnsi"/>
          <w:sz w:val="22"/>
          <w:szCs w:val="22"/>
        </w:rPr>
      </w:pPr>
    </w:p>
    <w:p w14:paraId="2D8EF0F2" w14:textId="7AB2B29B" w:rsidR="001860DB" w:rsidRPr="002F67DE" w:rsidRDefault="001860DB" w:rsidP="00094C21">
      <w:pPr>
        <w:rPr>
          <w:rFonts w:asciiTheme="majorHAnsi" w:hAnsiTheme="majorHAnsi" w:cstheme="majorHAnsi"/>
          <w:b/>
          <w:color w:val="000000"/>
        </w:rPr>
      </w:pPr>
      <w:r w:rsidRPr="002F67DE">
        <w:rPr>
          <w:rFonts w:asciiTheme="majorHAnsi" w:hAnsiTheme="majorHAnsi" w:cstheme="majorHAnsi"/>
          <w:b/>
        </w:rPr>
        <w:t>HONORS, GRANTS AND AWARDS – INTERNAL (UW-Madison)</w:t>
      </w:r>
    </w:p>
    <w:p w14:paraId="7B919C84" w14:textId="77777777" w:rsidR="00EF36E8" w:rsidRDefault="00EF36E8" w:rsidP="00830052">
      <w:pPr>
        <w:tabs>
          <w:tab w:val="left" w:pos="1980"/>
        </w:tabs>
        <w:jc w:val="both"/>
        <w:rPr>
          <w:rFonts w:asciiTheme="majorHAnsi" w:hAnsiTheme="majorHAnsi" w:cstheme="majorHAnsi"/>
          <w:sz w:val="22"/>
          <w:szCs w:val="22"/>
        </w:rPr>
      </w:pPr>
    </w:p>
    <w:p w14:paraId="24192454" w14:textId="639AF4A0" w:rsidR="00EF36E8" w:rsidRPr="002F67DE" w:rsidRDefault="00EF36E8" w:rsidP="00EF36E8">
      <w:pPr>
        <w:tabs>
          <w:tab w:val="left" w:pos="1890"/>
        </w:tabs>
        <w:jc w:val="both"/>
        <w:rPr>
          <w:rFonts w:asciiTheme="majorHAnsi" w:hAnsiTheme="majorHAnsi" w:cstheme="majorHAnsi"/>
          <w:sz w:val="22"/>
          <w:szCs w:val="22"/>
        </w:rPr>
      </w:pPr>
      <w:r>
        <w:rPr>
          <w:rFonts w:asciiTheme="majorHAnsi" w:hAnsiTheme="majorHAnsi" w:cstheme="majorHAnsi"/>
          <w:sz w:val="22"/>
          <w:szCs w:val="22"/>
        </w:rPr>
        <w:t>2023</w:t>
      </w:r>
      <w:r>
        <w:rPr>
          <w:rFonts w:asciiTheme="majorHAnsi" w:hAnsiTheme="majorHAnsi" w:cstheme="majorHAnsi"/>
          <w:sz w:val="22"/>
          <w:szCs w:val="22"/>
        </w:rPr>
        <w:tab/>
      </w:r>
      <w:proofErr w:type="gramStart"/>
      <w:r w:rsidRPr="002F67DE">
        <w:rPr>
          <w:rFonts w:asciiTheme="majorHAnsi" w:hAnsiTheme="majorHAnsi" w:cstheme="majorHAnsi"/>
          <w:sz w:val="22"/>
          <w:szCs w:val="22"/>
        </w:rPr>
        <w:t>One month</w:t>
      </w:r>
      <w:proofErr w:type="gramEnd"/>
      <w:r w:rsidRPr="002F67DE">
        <w:rPr>
          <w:rFonts w:asciiTheme="majorHAnsi" w:hAnsiTheme="majorHAnsi" w:cstheme="majorHAnsi"/>
          <w:sz w:val="22"/>
          <w:szCs w:val="22"/>
        </w:rPr>
        <w:t xml:space="preserve"> summer salary support, Fall Competition 202</w:t>
      </w:r>
      <w:r>
        <w:rPr>
          <w:rFonts w:asciiTheme="majorHAnsi" w:hAnsiTheme="majorHAnsi" w:cstheme="majorHAnsi"/>
          <w:sz w:val="22"/>
          <w:szCs w:val="22"/>
        </w:rPr>
        <w:t>2-23</w:t>
      </w:r>
      <w:r w:rsidRPr="002F67DE">
        <w:rPr>
          <w:rFonts w:asciiTheme="majorHAnsi" w:hAnsiTheme="majorHAnsi" w:cstheme="majorHAnsi"/>
          <w:sz w:val="22"/>
          <w:szCs w:val="22"/>
        </w:rPr>
        <w:t>, for Florida research</w:t>
      </w:r>
    </w:p>
    <w:p w14:paraId="0139012A" w14:textId="360CB3FF" w:rsidR="00D92D41" w:rsidRPr="002F67DE" w:rsidRDefault="00D92D41" w:rsidP="00D92D41">
      <w:pPr>
        <w:tabs>
          <w:tab w:val="left" w:pos="1890"/>
        </w:tabs>
        <w:ind w:left="2430" w:hanging="2430"/>
        <w:jc w:val="both"/>
        <w:rPr>
          <w:rFonts w:asciiTheme="majorHAnsi" w:hAnsiTheme="majorHAnsi" w:cstheme="majorHAnsi"/>
          <w:sz w:val="22"/>
          <w:szCs w:val="22"/>
        </w:rPr>
      </w:pPr>
      <w:r w:rsidRPr="002F67DE">
        <w:rPr>
          <w:rFonts w:asciiTheme="majorHAnsi" w:hAnsiTheme="majorHAnsi" w:cstheme="majorHAnsi"/>
          <w:sz w:val="22"/>
          <w:szCs w:val="22"/>
        </w:rPr>
        <w:t>2022</w:t>
      </w:r>
      <w:r w:rsidRPr="002F67DE">
        <w:rPr>
          <w:rFonts w:asciiTheme="majorHAnsi" w:hAnsiTheme="majorHAnsi" w:cstheme="majorHAnsi"/>
          <w:sz w:val="22"/>
          <w:szCs w:val="22"/>
        </w:rPr>
        <w:tab/>
        <w:t xml:space="preserve">Resident fellowship, Institute for Research in the Humanities, for </w:t>
      </w:r>
      <w:r w:rsidR="00EA43FB" w:rsidRPr="002F67DE">
        <w:rPr>
          <w:rFonts w:asciiTheme="majorHAnsi" w:hAnsiTheme="majorHAnsi" w:cstheme="majorHAnsi"/>
          <w:sz w:val="22"/>
          <w:szCs w:val="22"/>
        </w:rPr>
        <w:t>book on history of south Florida vacation &amp; retirement communities</w:t>
      </w:r>
      <w:r w:rsidRPr="002F67DE">
        <w:rPr>
          <w:rFonts w:asciiTheme="majorHAnsi" w:hAnsiTheme="majorHAnsi" w:cstheme="majorHAnsi"/>
          <w:sz w:val="22"/>
          <w:szCs w:val="22"/>
        </w:rPr>
        <w:t xml:space="preserve"> (one semester</w:t>
      </w:r>
      <w:r w:rsidR="00EA726E">
        <w:rPr>
          <w:rFonts w:asciiTheme="majorHAnsi" w:hAnsiTheme="majorHAnsi" w:cstheme="majorHAnsi"/>
          <w:sz w:val="22"/>
          <w:szCs w:val="22"/>
        </w:rPr>
        <w:t xml:space="preserve"> leave</w:t>
      </w:r>
      <w:r w:rsidR="00EA43FB" w:rsidRPr="002F67DE">
        <w:rPr>
          <w:rFonts w:asciiTheme="majorHAnsi" w:hAnsiTheme="majorHAnsi" w:cstheme="majorHAnsi"/>
          <w:sz w:val="22"/>
          <w:szCs w:val="22"/>
        </w:rPr>
        <w:t>, Fall 2022</w:t>
      </w:r>
      <w:r w:rsidRPr="002F67DE">
        <w:rPr>
          <w:rFonts w:asciiTheme="majorHAnsi" w:hAnsiTheme="majorHAnsi" w:cstheme="majorHAnsi"/>
          <w:sz w:val="22"/>
          <w:szCs w:val="22"/>
        </w:rPr>
        <w:t xml:space="preserve">) </w:t>
      </w:r>
    </w:p>
    <w:p w14:paraId="7AF74734" w14:textId="77777777" w:rsidR="00D81FF9" w:rsidRDefault="003453FB" w:rsidP="00D81FF9">
      <w:pPr>
        <w:tabs>
          <w:tab w:val="left" w:pos="1890"/>
        </w:tabs>
        <w:ind w:left="2430" w:hanging="2430"/>
        <w:jc w:val="both"/>
        <w:rPr>
          <w:rFonts w:asciiTheme="majorHAnsi" w:hAnsiTheme="majorHAnsi" w:cstheme="majorHAnsi"/>
          <w:sz w:val="22"/>
          <w:szCs w:val="22"/>
        </w:rPr>
      </w:pPr>
      <w:r w:rsidRPr="002F67DE">
        <w:rPr>
          <w:rFonts w:asciiTheme="majorHAnsi" w:hAnsiTheme="majorHAnsi" w:cstheme="majorHAnsi"/>
          <w:sz w:val="22"/>
          <w:szCs w:val="22"/>
        </w:rPr>
        <w:tab/>
        <w:t>Travel Supplement ($</w:t>
      </w:r>
      <w:r w:rsidR="00A3280A">
        <w:rPr>
          <w:rFonts w:asciiTheme="majorHAnsi" w:hAnsiTheme="majorHAnsi" w:cstheme="majorHAnsi"/>
          <w:sz w:val="22"/>
          <w:szCs w:val="22"/>
        </w:rPr>
        <w:t>1000</w:t>
      </w:r>
      <w:r w:rsidRPr="002F67DE">
        <w:rPr>
          <w:rFonts w:asciiTheme="majorHAnsi" w:hAnsiTheme="majorHAnsi" w:cstheme="majorHAnsi"/>
          <w:sz w:val="22"/>
          <w:szCs w:val="22"/>
        </w:rPr>
        <w:t xml:space="preserve">), Office of Vice-Chancellor for Research and Graduate Education, </w:t>
      </w:r>
      <w:r w:rsidR="00A3280A">
        <w:rPr>
          <w:rFonts w:asciiTheme="majorHAnsi" w:hAnsiTheme="majorHAnsi" w:cstheme="majorHAnsi"/>
          <w:sz w:val="22"/>
          <w:szCs w:val="22"/>
        </w:rPr>
        <w:t>for travel to present at SACRPH conference in October 2022</w:t>
      </w:r>
    </w:p>
    <w:p w14:paraId="2C2FB14F" w14:textId="5DE89314" w:rsidR="00D81FF9" w:rsidRPr="002F67DE" w:rsidRDefault="00D81FF9" w:rsidP="00D81FF9">
      <w:pPr>
        <w:tabs>
          <w:tab w:val="left" w:pos="1890"/>
        </w:tabs>
        <w:ind w:left="2430" w:hanging="2430"/>
        <w:jc w:val="both"/>
        <w:rPr>
          <w:rFonts w:asciiTheme="majorHAnsi" w:hAnsiTheme="majorHAnsi" w:cstheme="majorHAnsi"/>
          <w:sz w:val="22"/>
          <w:szCs w:val="22"/>
        </w:rPr>
      </w:pPr>
      <w:r>
        <w:rPr>
          <w:rFonts w:asciiTheme="majorHAnsi" w:hAnsiTheme="majorHAnsi" w:cstheme="majorHAnsi"/>
          <w:sz w:val="22"/>
          <w:szCs w:val="22"/>
        </w:rPr>
        <w:tab/>
        <w:t xml:space="preserve">Co-PI (with Caroline Gottschalk-Druschke) for proposal </w:t>
      </w:r>
      <w:r>
        <w:rPr>
          <w:rFonts w:eastAsiaTheme="minorEastAsia"/>
          <w:sz w:val="22"/>
          <w:szCs w:val="22"/>
        </w:rPr>
        <w:t>“Learning to Make Running Water Walk:</w:t>
      </w:r>
      <w:r>
        <w:rPr>
          <w:rFonts w:asciiTheme="majorHAnsi" w:hAnsiTheme="majorHAnsi" w:cstheme="majorHAnsi"/>
          <w:sz w:val="22"/>
          <w:szCs w:val="22"/>
        </w:rPr>
        <w:t xml:space="preserve"> </w:t>
      </w:r>
      <w:r>
        <w:rPr>
          <w:rFonts w:eastAsiaTheme="minorEastAsia"/>
          <w:sz w:val="22"/>
          <w:szCs w:val="22"/>
        </w:rPr>
        <w:t>Documenting the Past to Create Tomorrow’s Watershed Leaders,” Baldwin-Wisconsin Idea Grant, September 2022</w:t>
      </w:r>
      <w:r w:rsidR="00EF36E8">
        <w:rPr>
          <w:rFonts w:eastAsiaTheme="minorEastAsia"/>
          <w:sz w:val="22"/>
          <w:szCs w:val="22"/>
        </w:rPr>
        <w:t xml:space="preserve"> (shortlisted for final proposal – pending)</w:t>
      </w:r>
    </w:p>
    <w:p w14:paraId="346B94E3" w14:textId="738B0411" w:rsidR="007A0A6B" w:rsidRPr="002F67DE" w:rsidRDefault="007A0A6B" w:rsidP="00D92D41">
      <w:pPr>
        <w:tabs>
          <w:tab w:val="left" w:pos="1890"/>
        </w:tabs>
        <w:ind w:left="2430" w:hanging="2430"/>
        <w:jc w:val="both"/>
        <w:rPr>
          <w:rFonts w:asciiTheme="majorHAnsi" w:hAnsiTheme="majorHAnsi" w:cstheme="majorHAnsi"/>
          <w:sz w:val="22"/>
          <w:szCs w:val="22"/>
        </w:rPr>
      </w:pPr>
      <w:r w:rsidRPr="002F67DE">
        <w:rPr>
          <w:rFonts w:asciiTheme="majorHAnsi" w:hAnsiTheme="majorHAnsi" w:cstheme="majorHAnsi"/>
          <w:sz w:val="22"/>
          <w:szCs w:val="22"/>
        </w:rPr>
        <w:t>2021</w:t>
      </w:r>
      <w:r w:rsidR="00EA581D" w:rsidRPr="002F67DE">
        <w:rPr>
          <w:rFonts w:asciiTheme="majorHAnsi" w:hAnsiTheme="majorHAnsi" w:cstheme="majorHAnsi"/>
          <w:sz w:val="22"/>
          <w:szCs w:val="22"/>
        </w:rPr>
        <w:tab/>
      </w:r>
      <w:proofErr w:type="gramStart"/>
      <w:r w:rsidRPr="002F67DE">
        <w:rPr>
          <w:rFonts w:asciiTheme="majorHAnsi" w:hAnsiTheme="majorHAnsi" w:cstheme="majorHAnsi"/>
          <w:sz w:val="22"/>
          <w:szCs w:val="22"/>
        </w:rPr>
        <w:t>One month</w:t>
      </w:r>
      <w:proofErr w:type="gramEnd"/>
      <w:r w:rsidRPr="002F67DE">
        <w:rPr>
          <w:rFonts w:asciiTheme="majorHAnsi" w:hAnsiTheme="majorHAnsi" w:cstheme="majorHAnsi"/>
          <w:sz w:val="22"/>
          <w:szCs w:val="22"/>
        </w:rPr>
        <w:t xml:space="preserve"> summer salary support, Fall Competition</w:t>
      </w:r>
      <w:r w:rsidR="00C97C55" w:rsidRPr="002F67DE">
        <w:rPr>
          <w:rFonts w:asciiTheme="majorHAnsi" w:hAnsiTheme="majorHAnsi" w:cstheme="majorHAnsi"/>
          <w:sz w:val="22"/>
          <w:szCs w:val="22"/>
        </w:rPr>
        <w:t xml:space="preserve"> 2020-21,</w:t>
      </w:r>
      <w:r w:rsidRPr="002F67DE">
        <w:rPr>
          <w:rFonts w:asciiTheme="majorHAnsi" w:hAnsiTheme="majorHAnsi" w:cstheme="majorHAnsi"/>
          <w:sz w:val="22"/>
          <w:szCs w:val="22"/>
        </w:rPr>
        <w:t xml:space="preserve"> for Florida research</w:t>
      </w:r>
    </w:p>
    <w:p w14:paraId="3727F91D" w14:textId="6DEE5A7D" w:rsidR="00C97C55" w:rsidRPr="002F67DE" w:rsidRDefault="00C97C55" w:rsidP="00EA581D">
      <w:pPr>
        <w:tabs>
          <w:tab w:val="left" w:pos="189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ab/>
        <w:t>Co-PI (with Caroline Gottschalk Druschke, Eric Booth, and Randy Jackson,”, Morgridge Center for Public Service Community Learning Grant, $5000 (awarded March 2021)</w:t>
      </w:r>
    </w:p>
    <w:p w14:paraId="6C9933AE" w14:textId="1B17D502" w:rsidR="00875847" w:rsidRPr="002F67DE" w:rsidRDefault="00733D6B" w:rsidP="00EA581D">
      <w:pPr>
        <w:tabs>
          <w:tab w:val="left" w:pos="189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ab/>
      </w:r>
      <w:r w:rsidR="00875847" w:rsidRPr="002F67DE">
        <w:rPr>
          <w:rFonts w:asciiTheme="majorHAnsi" w:hAnsiTheme="majorHAnsi" w:cstheme="majorHAnsi"/>
          <w:sz w:val="22"/>
          <w:szCs w:val="22"/>
        </w:rPr>
        <w:t>“Greener Pastures,” (Co-PI with Caroline Gottschalk-Drus</w:t>
      </w:r>
      <w:r w:rsidR="00C97C55" w:rsidRPr="002F67DE">
        <w:rPr>
          <w:rFonts w:asciiTheme="majorHAnsi" w:hAnsiTheme="majorHAnsi" w:cstheme="majorHAnsi"/>
          <w:sz w:val="22"/>
          <w:szCs w:val="22"/>
        </w:rPr>
        <w:t>c</w:t>
      </w:r>
      <w:r w:rsidR="00875847" w:rsidRPr="002F67DE">
        <w:rPr>
          <w:rFonts w:asciiTheme="majorHAnsi" w:hAnsiTheme="majorHAnsi" w:cstheme="majorHAnsi"/>
          <w:sz w:val="22"/>
          <w:szCs w:val="22"/>
        </w:rPr>
        <w:t>hke, Eric Booth, Randy Jackson), Borghesi-Mellon workshop proposal, $5000</w:t>
      </w:r>
      <w:r w:rsidR="00C831BF" w:rsidRPr="002F67DE">
        <w:rPr>
          <w:rFonts w:asciiTheme="majorHAnsi" w:hAnsiTheme="majorHAnsi" w:cstheme="majorHAnsi"/>
          <w:sz w:val="22"/>
          <w:szCs w:val="22"/>
        </w:rPr>
        <w:t>, 2021-22</w:t>
      </w:r>
    </w:p>
    <w:p w14:paraId="2F9E4069" w14:textId="77777777" w:rsidR="000E5B64" w:rsidRDefault="000E5B64">
      <w:pPr>
        <w:rPr>
          <w:rFonts w:asciiTheme="majorHAnsi" w:hAnsiTheme="majorHAnsi" w:cstheme="majorHAnsi"/>
          <w:b/>
        </w:rPr>
      </w:pPr>
      <w:r>
        <w:rPr>
          <w:rFonts w:asciiTheme="majorHAnsi" w:hAnsiTheme="majorHAnsi" w:cstheme="majorHAnsi"/>
          <w:b/>
        </w:rPr>
        <w:br w:type="page"/>
      </w:r>
    </w:p>
    <w:p w14:paraId="556C250E" w14:textId="30D67DA0" w:rsidR="000E5B64" w:rsidRPr="002F67DE" w:rsidRDefault="000E5B64" w:rsidP="000E5B64">
      <w:pPr>
        <w:rPr>
          <w:rFonts w:asciiTheme="majorHAnsi" w:hAnsiTheme="majorHAnsi" w:cstheme="majorHAnsi"/>
          <w:b/>
          <w:color w:val="000000"/>
        </w:rPr>
      </w:pPr>
      <w:r w:rsidRPr="002F67DE">
        <w:rPr>
          <w:rFonts w:asciiTheme="majorHAnsi" w:hAnsiTheme="majorHAnsi" w:cstheme="majorHAnsi"/>
          <w:b/>
        </w:rPr>
        <w:lastRenderedPageBreak/>
        <w:t>HONORS, GRANTS AND AWARDS – INTERNAL (UW-Madison) – cont.</w:t>
      </w:r>
    </w:p>
    <w:p w14:paraId="26D91790" w14:textId="77777777" w:rsidR="000E5B64" w:rsidRDefault="000E5B64" w:rsidP="00C97C55">
      <w:pPr>
        <w:tabs>
          <w:tab w:val="left" w:pos="1890"/>
        </w:tabs>
        <w:ind w:left="2340" w:hanging="2340"/>
        <w:jc w:val="both"/>
        <w:rPr>
          <w:rFonts w:asciiTheme="majorHAnsi" w:hAnsiTheme="majorHAnsi" w:cstheme="majorHAnsi"/>
          <w:sz w:val="22"/>
          <w:szCs w:val="22"/>
        </w:rPr>
      </w:pPr>
    </w:p>
    <w:p w14:paraId="5D5B7F19" w14:textId="2EEF2131" w:rsidR="00C97C55" w:rsidRPr="002F67DE" w:rsidRDefault="000E5B64" w:rsidP="00C97C55">
      <w:pPr>
        <w:tabs>
          <w:tab w:val="left" w:pos="1890"/>
        </w:tabs>
        <w:ind w:left="2340" w:hanging="2340"/>
        <w:jc w:val="both"/>
        <w:rPr>
          <w:rFonts w:asciiTheme="majorHAnsi" w:hAnsiTheme="majorHAnsi" w:cstheme="majorHAnsi"/>
          <w:sz w:val="22"/>
          <w:szCs w:val="22"/>
        </w:rPr>
      </w:pPr>
      <w:r>
        <w:rPr>
          <w:rFonts w:asciiTheme="majorHAnsi" w:hAnsiTheme="majorHAnsi" w:cstheme="majorHAnsi"/>
          <w:sz w:val="22"/>
          <w:szCs w:val="22"/>
        </w:rPr>
        <w:t>2021 (cont.)</w:t>
      </w:r>
      <w:r w:rsidR="00C97C55" w:rsidRPr="002F67DE">
        <w:rPr>
          <w:rFonts w:asciiTheme="majorHAnsi" w:hAnsiTheme="majorHAnsi" w:cstheme="majorHAnsi"/>
          <w:sz w:val="22"/>
          <w:szCs w:val="22"/>
        </w:rPr>
        <w:tab/>
        <w:t xml:space="preserve">Co-PI with Justin Hougham (UW Extension), </w:t>
      </w:r>
      <w:r w:rsidR="008974FF" w:rsidRPr="002F67DE">
        <w:rPr>
          <w:rFonts w:asciiTheme="majorHAnsi" w:hAnsiTheme="majorHAnsi" w:cstheme="majorHAnsi"/>
          <w:sz w:val="22"/>
          <w:szCs w:val="22"/>
        </w:rPr>
        <w:t xml:space="preserve">proposal </w:t>
      </w:r>
      <w:r w:rsidR="00C97C55" w:rsidRPr="002F67DE">
        <w:rPr>
          <w:rFonts w:asciiTheme="majorHAnsi" w:hAnsiTheme="majorHAnsi" w:cstheme="majorHAnsi"/>
          <w:sz w:val="22"/>
          <w:szCs w:val="22"/>
        </w:rPr>
        <w:t>“</w:t>
      </w:r>
      <w:r w:rsidR="00C97C55" w:rsidRPr="002F67DE">
        <w:rPr>
          <w:rFonts w:asciiTheme="majorHAnsi" w:hAnsiTheme="majorHAnsi" w:cstheme="majorHAnsi"/>
          <w:color w:val="000000"/>
          <w:sz w:val="22"/>
          <w:szCs w:val="22"/>
        </w:rPr>
        <w:t xml:space="preserve">The Wisconsin Idea Outdoors: Bringing </w:t>
      </w:r>
      <w:r w:rsidR="008974FF" w:rsidRPr="002F67DE">
        <w:rPr>
          <w:rFonts w:asciiTheme="majorHAnsi" w:hAnsiTheme="majorHAnsi" w:cstheme="majorHAnsi"/>
          <w:color w:val="000000"/>
          <w:sz w:val="22"/>
          <w:szCs w:val="22"/>
        </w:rPr>
        <w:t>A</w:t>
      </w:r>
      <w:r w:rsidR="00C97C55" w:rsidRPr="002F67DE">
        <w:rPr>
          <w:rFonts w:asciiTheme="majorHAnsi" w:hAnsiTheme="majorHAnsi" w:cstheme="majorHAnsi"/>
          <w:color w:val="000000"/>
          <w:sz w:val="22"/>
          <w:szCs w:val="22"/>
        </w:rPr>
        <w:t xml:space="preserve">rt and </w:t>
      </w:r>
      <w:r w:rsidR="008974FF" w:rsidRPr="002F67DE">
        <w:rPr>
          <w:rFonts w:asciiTheme="majorHAnsi" w:hAnsiTheme="majorHAnsi" w:cstheme="majorHAnsi"/>
          <w:color w:val="000000"/>
          <w:sz w:val="22"/>
          <w:szCs w:val="22"/>
        </w:rPr>
        <w:t>S</w:t>
      </w:r>
      <w:r w:rsidR="00C97C55" w:rsidRPr="002F67DE">
        <w:rPr>
          <w:rFonts w:asciiTheme="majorHAnsi" w:hAnsiTheme="majorHAnsi" w:cstheme="majorHAnsi"/>
          <w:color w:val="000000"/>
          <w:sz w:val="22"/>
          <w:szCs w:val="22"/>
        </w:rPr>
        <w:t xml:space="preserve">tories of the Wisconsin </w:t>
      </w:r>
      <w:r w:rsidR="008974FF" w:rsidRPr="002F67DE">
        <w:rPr>
          <w:rFonts w:asciiTheme="majorHAnsi" w:hAnsiTheme="majorHAnsi" w:cstheme="majorHAnsi"/>
          <w:color w:val="000000"/>
          <w:sz w:val="22"/>
          <w:szCs w:val="22"/>
        </w:rPr>
        <w:t>L</w:t>
      </w:r>
      <w:r w:rsidR="00C97C55" w:rsidRPr="002F67DE">
        <w:rPr>
          <w:rFonts w:asciiTheme="majorHAnsi" w:hAnsiTheme="majorHAnsi" w:cstheme="majorHAnsi"/>
          <w:color w:val="000000"/>
          <w:sz w:val="22"/>
          <w:szCs w:val="22"/>
        </w:rPr>
        <w:t xml:space="preserve">andscape into </w:t>
      </w:r>
      <w:r w:rsidR="008974FF" w:rsidRPr="002F67DE">
        <w:rPr>
          <w:rFonts w:asciiTheme="majorHAnsi" w:hAnsiTheme="majorHAnsi" w:cstheme="majorHAnsi"/>
          <w:color w:val="000000"/>
          <w:sz w:val="22"/>
          <w:szCs w:val="22"/>
        </w:rPr>
        <w:t>Ur</w:t>
      </w:r>
      <w:r w:rsidR="00C97C55" w:rsidRPr="002F67DE">
        <w:rPr>
          <w:rFonts w:asciiTheme="majorHAnsi" w:hAnsiTheme="majorHAnsi" w:cstheme="majorHAnsi"/>
          <w:color w:val="000000"/>
          <w:sz w:val="22"/>
          <w:szCs w:val="22"/>
        </w:rPr>
        <w:t xml:space="preserve">ban </w:t>
      </w:r>
      <w:r w:rsidR="008974FF" w:rsidRPr="002F67DE">
        <w:rPr>
          <w:rFonts w:asciiTheme="majorHAnsi" w:hAnsiTheme="majorHAnsi" w:cstheme="majorHAnsi"/>
          <w:color w:val="000000"/>
          <w:sz w:val="22"/>
          <w:szCs w:val="22"/>
        </w:rPr>
        <w:t>C</w:t>
      </w:r>
      <w:r w:rsidR="00C97C55" w:rsidRPr="002F67DE">
        <w:rPr>
          <w:rFonts w:asciiTheme="majorHAnsi" w:hAnsiTheme="majorHAnsi" w:cstheme="majorHAnsi"/>
          <w:color w:val="000000"/>
          <w:sz w:val="22"/>
          <w:szCs w:val="22"/>
        </w:rPr>
        <w:t xml:space="preserve">lassrooms,” Baldwin Grant </w:t>
      </w:r>
      <w:r w:rsidR="00260B67" w:rsidRPr="002F67DE">
        <w:rPr>
          <w:rFonts w:asciiTheme="majorHAnsi" w:hAnsiTheme="majorHAnsi" w:cstheme="majorHAnsi"/>
          <w:color w:val="000000"/>
          <w:sz w:val="22"/>
          <w:szCs w:val="22"/>
        </w:rPr>
        <w:t>(</w:t>
      </w:r>
      <w:r w:rsidR="008974FF" w:rsidRPr="002F67DE">
        <w:rPr>
          <w:rFonts w:asciiTheme="majorHAnsi" w:hAnsiTheme="majorHAnsi" w:cstheme="majorHAnsi"/>
          <w:color w:val="000000"/>
          <w:sz w:val="22"/>
          <w:szCs w:val="22"/>
        </w:rPr>
        <w:t>declined after shortlisted proposal</w:t>
      </w:r>
      <w:r w:rsidR="00C831BF" w:rsidRPr="002F67DE">
        <w:rPr>
          <w:rFonts w:asciiTheme="majorHAnsi" w:hAnsiTheme="majorHAnsi" w:cstheme="majorHAnsi"/>
          <w:color w:val="000000"/>
          <w:sz w:val="22"/>
          <w:szCs w:val="22"/>
        </w:rPr>
        <w:t>)</w:t>
      </w:r>
    </w:p>
    <w:p w14:paraId="72F713AA" w14:textId="0CEEA15A" w:rsidR="00C52F1D" w:rsidRPr="002F67DE" w:rsidRDefault="00C52F1D" w:rsidP="008974FF">
      <w:pPr>
        <w:tabs>
          <w:tab w:val="left" w:pos="1890"/>
          <w:tab w:val="left" w:pos="2160"/>
          <w:tab w:val="left" w:pos="2340"/>
        </w:tabs>
        <w:ind w:left="2250" w:hanging="2250"/>
        <w:jc w:val="both"/>
        <w:rPr>
          <w:rFonts w:asciiTheme="majorHAnsi" w:hAnsiTheme="majorHAnsi" w:cstheme="majorHAnsi"/>
          <w:sz w:val="22"/>
          <w:szCs w:val="22"/>
        </w:rPr>
      </w:pPr>
      <w:r w:rsidRPr="002F67DE">
        <w:rPr>
          <w:rFonts w:asciiTheme="majorHAnsi" w:hAnsiTheme="majorHAnsi" w:cstheme="majorHAnsi"/>
          <w:sz w:val="22"/>
          <w:szCs w:val="22"/>
        </w:rPr>
        <w:t>2020</w:t>
      </w:r>
      <w:r w:rsidRPr="002F67DE">
        <w:rPr>
          <w:rFonts w:asciiTheme="majorHAnsi" w:hAnsiTheme="majorHAnsi" w:cstheme="majorHAnsi"/>
          <w:sz w:val="22"/>
          <w:szCs w:val="22"/>
        </w:rPr>
        <w:tab/>
        <w:t>Summer Humanities Research Fellowship, Institute for Research in the Humanities</w:t>
      </w:r>
      <w:r w:rsidR="008974FF" w:rsidRPr="002F67DE">
        <w:rPr>
          <w:rFonts w:asciiTheme="majorHAnsi" w:hAnsiTheme="majorHAnsi" w:cstheme="majorHAnsi"/>
          <w:sz w:val="22"/>
          <w:szCs w:val="22"/>
        </w:rPr>
        <w:t xml:space="preserve"> (June-</w:t>
      </w:r>
      <w:proofErr w:type="gramStart"/>
      <w:r w:rsidR="008974FF" w:rsidRPr="002F67DE">
        <w:rPr>
          <w:rFonts w:asciiTheme="majorHAnsi" w:hAnsiTheme="majorHAnsi" w:cstheme="majorHAnsi"/>
          <w:sz w:val="22"/>
          <w:szCs w:val="22"/>
        </w:rPr>
        <w:t>July,</w:t>
      </w:r>
      <w:proofErr w:type="gramEnd"/>
      <w:r w:rsidR="008974FF" w:rsidRPr="002F67DE">
        <w:rPr>
          <w:rFonts w:asciiTheme="majorHAnsi" w:hAnsiTheme="majorHAnsi" w:cstheme="majorHAnsi"/>
          <w:sz w:val="22"/>
          <w:szCs w:val="22"/>
        </w:rPr>
        <w:t xml:space="preserve"> 2020</w:t>
      </w:r>
    </w:p>
    <w:p w14:paraId="787B59FE" w14:textId="77777777" w:rsidR="000E5B64" w:rsidRDefault="00137659" w:rsidP="000E5B64">
      <w:pPr>
        <w:tabs>
          <w:tab w:val="left" w:pos="1890"/>
          <w:tab w:val="left" w:pos="2160"/>
          <w:tab w:val="left" w:pos="2340"/>
        </w:tabs>
        <w:jc w:val="both"/>
        <w:rPr>
          <w:rFonts w:asciiTheme="majorHAnsi" w:hAnsiTheme="majorHAnsi" w:cstheme="majorHAnsi"/>
          <w:sz w:val="22"/>
          <w:szCs w:val="22"/>
        </w:rPr>
      </w:pPr>
      <w:r w:rsidRPr="002F67DE">
        <w:rPr>
          <w:rFonts w:asciiTheme="majorHAnsi" w:hAnsiTheme="majorHAnsi" w:cstheme="majorHAnsi"/>
          <w:sz w:val="22"/>
          <w:szCs w:val="22"/>
        </w:rPr>
        <w:tab/>
        <w:t>Sabbatical Leave (one semester), Fall 2020</w:t>
      </w:r>
    </w:p>
    <w:p w14:paraId="30527B7A" w14:textId="49FFE184" w:rsidR="00CA0124" w:rsidRPr="000E5B64" w:rsidRDefault="00CA0124" w:rsidP="000E5B64">
      <w:pPr>
        <w:tabs>
          <w:tab w:val="left" w:pos="1890"/>
          <w:tab w:val="left" w:pos="2160"/>
          <w:tab w:val="left" w:pos="2340"/>
        </w:tabs>
        <w:ind w:left="2070" w:hanging="270"/>
        <w:jc w:val="both"/>
        <w:rPr>
          <w:rFonts w:asciiTheme="majorHAnsi" w:hAnsiTheme="majorHAnsi" w:cstheme="majorHAnsi"/>
          <w:sz w:val="22"/>
          <w:szCs w:val="22"/>
        </w:rPr>
      </w:pPr>
      <w:r>
        <w:rPr>
          <w:rFonts w:asciiTheme="majorHAnsi" w:hAnsiTheme="majorHAnsi" w:cstheme="majorHAnsi"/>
          <w:sz w:val="22"/>
          <w:szCs w:val="22"/>
        </w:rPr>
        <w:tab/>
      </w:r>
      <w:r w:rsidRPr="002F67DE">
        <w:rPr>
          <w:rFonts w:asciiTheme="majorHAnsi" w:hAnsiTheme="majorHAnsi" w:cstheme="majorHAnsi"/>
          <w:sz w:val="22"/>
          <w:szCs w:val="22"/>
        </w:rPr>
        <w:t>“Greener Pastures,” Co-PI (with Caroline Gottschalk-Drushke, Eric Booth, and Randy Jackson), Borghesi-Mellon Workshop, Center for the Humanities, 2020-21, $5000</w:t>
      </w:r>
    </w:p>
    <w:p w14:paraId="106E52EF" w14:textId="034D6F46" w:rsidR="00607175" w:rsidRDefault="00563DC7" w:rsidP="00CA0124">
      <w:pPr>
        <w:tabs>
          <w:tab w:val="left" w:pos="1800"/>
          <w:tab w:val="left" w:pos="2070"/>
          <w:tab w:val="left" w:pos="2160"/>
        </w:tabs>
        <w:ind w:left="1980" w:hanging="1980"/>
        <w:rPr>
          <w:rFonts w:asciiTheme="majorHAnsi" w:hAnsiTheme="majorHAnsi" w:cstheme="majorHAnsi"/>
          <w:sz w:val="22"/>
          <w:szCs w:val="22"/>
        </w:rPr>
      </w:pPr>
      <w:r w:rsidRPr="002F67DE">
        <w:rPr>
          <w:rFonts w:asciiTheme="majorHAnsi" w:hAnsiTheme="majorHAnsi" w:cstheme="majorHAnsi"/>
          <w:sz w:val="22"/>
          <w:szCs w:val="22"/>
        </w:rPr>
        <w:t>2019</w:t>
      </w:r>
      <w:r w:rsidR="00A3280A">
        <w:rPr>
          <w:rFonts w:asciiTheme="majorHAnsi" w:hAnsiTheme="majorHAnsi" w:cstheme="majorHAnsi"/>
          <w:sz w:val="22"/>
          <w:szCs w:val="22"/>
        </w:rPr>
        <w:tab/>
      </w:r>
      <w:r w:rsidRPr="002F67DE">
        <w:rPr>
          <w:rFonts w:asciiTheme="majorHAnsi" w:hAnsiTheme="majorHAnsi" w:cstheme="majorHAnsi"/>
          <w:sz w:val="22"/>
          <w:szCs w:val="22"/>
        </w:rPr>
        <w:t>Chancellor’s Distinguished Teaching Award (campus wide award recognizing teaching)</w:t>
      </w:r>
      <w:r w:rsidR="005B3044" w:rsidRPr="002F67DE">
        <w:rPr>
          <w:rFonts w:asciiTheme="majorHAnsi" w:hAnsiTheme="majorHAnsi" w:cstheme="majorHAnsi"/>
          <w:sz w:val="22"/>
          <w:szCs w:val="22"/>
        </w:rPr>
        <w:t>, $10,000 (award) + salary supplement</w:t>
      </w:r>
    </w:p>
    <w:p w14:paraId="137743FA" w14:textId="6C5A44F4" w:rsidR="00A77504" w:rsidRDefault="00C831BF" w:rsidP="00CA0124">
      <w:pPr>
        <w:tabs>
          <w:tab w:val="left" w:pos="1890"/>
        </w:tabs>
        <w:ind w:left="2340" w:hanging="1980"/>
        <w:jc w:val="both"/>
        <w:rPr>
          <w:rFonts w:asciiTheme="majorHAnsi" w:hAnsiTheme="majorHAnsi" w:cstheme="majorHAnsi"/>
          <w:sz w:val="22"/>
          <w:szCs w:val="22"/>
        </w:rPr>
      </w:pPr>
      <w:r w:rsidRPr="002F67DE">
        <w:rPr>
          <w:rFonts w:asciiTheme="majorHAnsi" w:hAnsiTheme="majorHAnsi" w:cstheme="majorHAnsi"/>
          <w:sz w:val="22"/>
          <w:szCs w:val="22"/>
        </w:rPr>
        <w:tab/>
        <w:t>Online Course Development Grant to fund development of online course, “History of Wisconsin Architecture,” $15,000</w:t>
      </w:r>
    </w:p>
    <w:p w14:paraId="7CF01E58" w14:textId="50EA4C20" w:rsidR="00814E62" w:rsidRPr="002F67DE" w:rsidRDefault="000E5B64" w:rsidP="000E5B64">
      <w:pPr>
        <w:tabs>
          <w:tab w:val="left" w:pos="1800"/>
        </w:tabs>
        <w:ind w:left="2340" w:hanging="2340"/>
        <w:jc w:val="both"/>
        <w:rPr>
          <w:rFonts w:asciiTheme="majorHAnsi" w:hAnsiTheme="majorHAnsi" w:cstheme="majorHAnsi"/>
          <w:sz w:val="22"/>
          <w:szCs w:val="22"/>
        </w:rPr>
      </w:pPr>
      <w:r>
        <w:rPr>
          <w:rFonts w:asciiTheme="majorHAnsi" w:hAnsiTheme="majorHAnsi" w:cstheme="majorHAnsi"/>
          <w:sz w:val="22"/>
          <w:szCs w:val="22"/>
        </w:rPr>
        <w:tab/>
      </w:r>
      <w:r w:rsidR="00814E62" w:rsidRPr="002F67DE">
        <w:rPr>
          <w:rFonts w:asciiTheme="majorHAnsi" w:hAnsiTheme="majorHAnsi" w:cstheme="majorHAnsi"/>
          <w:sz w:val="22"/>
          <w:szCs w:val="22"/>
        </w:rPr>
        <w:t>Travel supplement to support travel to Vernacular Architectu</w:t>
      </w:r>
      <w:r w:rsidR="00F85A8E" w:rsidRPr="002F67DE">
        <w:rPr>
          <w:rFonts w:asciiTheme="majorHAnsi" w:hAnsiTheme="majorHAnsi" w:cstheme="majorHAnsi"/>
          <w:sz w:val="22"/>
          <w:szCs w:val="22"/>
        </w:rPr>
        <w:t>r</w:t>
      </w:r>
      <w:r w:rsidR="00814E62" w:rsidRPr="002F67DE">
        <w:rPr>
          <w:rFonts w:asciiTheme="majorHAnsi" w:hAnsiTheme="majorHAnsi" w:cstheme="majorHAnsi"/>
          <w:sz w:val="22"/>
          <w:szCs w:val="22"/>
        </w:rPr>
        <w:t>e Forum 2019 conference, from the Office of the Vice Chancellor for Research and Graduate Education with funding from the Wisconsin Alumni Research Foundation (WARF), $1000</w:t>
      </w:r>
    </w:p>
    <w:p w14:paraId="228B9A54" w14:textId="0888B9A0" w:rsidR="00CE5B64" w:rsidRPr="002F67DE" w:rsidRDefault="00CE5B64"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2018</w:t>
      </w:r>
      <w:r w:rsidRPr="002F67DE">
        <w:rPr>
          <w:rFonts w:asciiTheme="majorHAnsi" w:hAnsiTheme="majorHAnsi" w:cstheme="majorHAnsi"/>
          <w:sz w:val="22"/>
          <w:szCs w:val="22"/>
        </w:rPr>
        <w:tab/>
      </w:r>
      <w:r w:rsidR="00114B54" w:rsidRPr="002F67DE">
        <w:rPr>
          <w:rFonts w:asciiTheme="majorHAnsi" w:hAnsiTheme="majorHAnsi" w:cstheme="majorHAnsi"/>
          <w:sz w:val="22"/>
          <w:szCs w:val="22"/>
        </w:rPr>
        <w:t xml:space="preserve">Fall competition Funds to support research on history of </w:t>
      </w:r>
      <w:r w:rsidR="001A3A22" w:rsidRPr="002F67DE">
        <w:rPr>
          <w:rFonts w:asciiTheme="majorHAnsi" w:hAnsiTheme="majorHAnsi" w:cstheme="majorHAnsi"/>
          <w:sz w:val="22"/>
          <w:szCs w:val="22"/>
        </w:rPr>
        <w:t>v</w:t>
      </w:r>
      <w:r w:rsidR="00114B54" w:rsidRPr="002F67DE">
        <w:rPr>
          <w:rFonts w:asciiTheme="majorHAnsi" w:hAnsiTheme="majorHAnsi" w:cstheme="majorHAnsi"/>
          <w:sz w:val="22"/>
          <w:szCs w:val="22"/>
        </w:rPr>
        <w:t>acation/retirement communities in Florida, $2,000</w:t>
      </w:r>
    </w:p>
    <w:p w14:paraId="0050FE6E" w14:textId="2591FFF0" w:rsidR="00BF4213" w:rsidRPr="002F67DE" w:rsidRDefault="00BF03C2"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2016</w:t>
      </w:r>
      <w:r w:rsidR="00BF4213" w:rsidRPr="002F67DE">
        <w:rPr>
          <w:rFonts w:asciiTheme="majorHAnsi" w:hAnsiTheme="majorHAnsi" w:cstheme="majorHAnsi"/>
          <w:sz w:val="22"/>
          <w:szCs w:val="22"/>
        </w:rPr>
        <w:tab/>
        <w:t xml:space="preserve">Award to participate in blend@UW, week-long workshop on blended </w:t>
      </w:r>
      <w:proofErr w:type="gramStart"/>
      <w:r w:rsidR="00BF4213" w:rsidRPr="002F67DE">
        <w:rPr>
          <w:rFonts w:asciiTheme="majorHAnsi" w:hAnsiTheme="majorHAnsi" w:cstheme="majorHAnsi"/>
          <w:sz w:val="22"/>
          <w:szCs w:val="22"/>
        </w:rPr>
        <w:t>learning</w:t>
      </w:r>
      <w:proofErr w:type="gramEnd"/>
    </w:p>
    <w:p w14:paraId="0C34CC41" w14:textId="6C5057EA" w:rsidR="000A00CD"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2014-15</w:t>
      </w:r>
      <w:r w:rsidRPr="002F67DE">
        <w:rPr>
          <w:rFonts w:asciiTheme="majorHAnsi" w:hAnsiTheme="majorHAnsi" w:cstheme="majorHAnsi"/>
          <w:sz w:val="22"/>
          <w:szCs w:val="22"/>
        </w:rPr>
        <w:tab/>
        <w:t>Recipient, “Vernaculars of the Midwest,” part of t</w:t>
      </w:r>
      <w:r w:rsidR="00937219" w:rsidRPr="002F67DE">
        <w:rPr>
          <w:rFonts w:asciiTheme="majorHAnsi" w:hAnsiTheme="majorHAnsi" w:cstheme="majorHAnsi"/>
          <w:sz w:val="22"/>
          <w:szCs w:val="22"/>
        </w:rPr>
        <w:t xml:space="preserve">he Global Midwest Mellon Grant through Humanities Without Walls, </w:t>
      </w:r>
      <w:r w:rsidRPr="002F67DE">
        <w:rPr>
          <w:rFonts w:asciiTheme="majorHAnsi" w:hAnsiTheme="majorHAnsi" w:cstheme="majorHAnsi"/>
          <w:sz w:val="22"/>
          <w:szCs w:val="22"/>
        </w:rPr>
        <w:t>Center for the Humanities, UW-Madison</w:t>
      </w:r>
      <w:r w:rsidR="00CE5B64" w:rsidRPr="002F67DE">
        <w:rPr>
          <w:rFonts w:asciiTheme="majorHAnsi" w:hAnsiTheme="majorHAnsi" w:cstheme="majorHAnsi"/>
          <w:sz w:val="22"/>
          <w:szCs w:val="22"/>
        </w:rPr>
        <w:t>, $30,00</w:t>
      </w:r>
      <w:r w:rsidR="00C97C55" w:rsidRPr="002F67DE">
        <w:rPr>
          <w:rFonts w:asciiTheme="majorHAnsi" w:hAnsiTheme="majorHAnsi" w:cstheme="majorHAnsi"/>
          <w:sz w:val="22"/>
          <w:szCs w:val="22"/>
        </w:rPr>
        <w:t>0</w:t>
      </w:r>
    </w:p>
    <w:p w14:paraId="35E67F21" w14:textId="11F557C5" w:rsidR="001860DB" w:rsidRPr="002F67DE" w:rsidRDefault="00937219"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2014-17</w:t>
      </w:r>
      <w:r w:rsidRPr="002F67DE">
        <w:rPr>
          <w:rFonts w:asciiTheme="majorHAnsi" w:hAnsiTheme="majorHAnsi" w:cstheme="majorHAnsi"/>
          <w:sz w:val="22"/>
          <w:szCs w:val="22"/>
        </w:rPr>
        <w:tab/>
        <w:t>Member of F</w:t>
      </w:r>
      <w:r w:rsidR="001860DB" w:rsidRPr="002F67DE">
        <w:rPr>
          <w:rFonts w:asciiTheme="majorHAnsi" w:hAnsiTheme="majorHAnsi" w:cstheme="majorHAnsi"/>
          <w:sz w:val="22"/>
          <w:szCs w:val="22"/>
        </w:rPr>
        <w:t>aculty Steering Committee, Center for Culture History and the Environment, Nelson Institute for Environmental Studies</w:t>
      </w:r>
    </w:p>
    <w:p w14:paraId="66A7EE73" w14:textId="23ACB38F" w:rsidR="001860DB"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2014-15</w:t>
      </w:r>
      <w:r w:rsidRPr="002F67DE">
        <w:rPr>
          <w:rFonts w:asciiTheme="majorHAnsi" w:hAnsiTheme="majorHAnsi" w:cstheme="majorHAnsi"/>
          <w:sz w:val="22"/>
          <w:szCs w:val="22"/>
        </w:rPr>
        <w:tab/>
        <w:t>Educational Innovation Grant to redesign Art History 202, Renaissance-Modern Art using online components and innovative technologies</w:t>
      </w:r>
      <w:r w:rsidR="00CE5B64" w:rsidRPr="002F67DE">
        <w:rPr>
          <w:rFonts w:asciiTheme="majorHAnsi" w:hAnsiTheme="majorHAnsi" w:cstheme="majorHAnsi"/>
          <w:sz w:val="22"/>
          <w:szCs w:val="22"/>
        </w:rPr>
        <w:t xml:space="preserve">, </w:t>
      </w:r>
      <w:proofErr w:type="gramStart"/>
      <w:r w:rsidR="00CE5B64" w:rsidRPr="002F67DE">
        <w:rPr>
          <w:rFonts w:asciiTheme="majorHAnsi" w:hAnsiTheme="majorHAnsi" w:cstheme="majorHAnsi"/>
          <w:sz w:val="22"/>
          <w:szCs w:val="22"/>
        </w:rPr>
        <w:t>$31,000</w:t>
      </w:r>
      <w:proofErr w:type="gramEnd"/>
      <w:r w:rsidRPr="002F67DE">
        <w:rPr>
          <w:rFonts w:asciiTheme="majorHAnsi" w:hAnsiTheme="majorHAnsi" w:cstheme="majorHAnsi"/>
          <w:sz w:val="22"/>
          <w:szCs w:val="22"/>
        </w:rPr>
        <w:tab/>
      </w:r>
    </w:p>
    <w:p w14:paraId="6436BCBD" w14:textId="09B36B24" w:rsidR="00830052"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2012-14</w:t>
      </w:r>
      <w:r w:rsidRPr="002F67DE">
        <w:rPr>
          <w:rFonts w:asciiTheme="majorHAnsi" w:hAnsiTheme="majorHAnsi" w:cstheme="majorHAnsi"/>
          <w:sz w:val="22"/>
          <w:szCs w:val="22"/>
        </w:rPr>
        <w:tab/>
        <w:t>Vilas Associates Award, University of Wisconsin-Madison, for book on Frank Lloyd Wright’s protégé, Marshall Erdman</w:t>
      </w:r>
      <w:r w:rsidR="00CE5B64" w:rsidRPr="002F67DE">
        <w:rPr>
          <w:rFonts w:asciiTheme="majorHAnsi" w:hAnsiTheme="majorHAnsi" w:cstheme="majorHAnsi"/>
          <w:sz w:val="22"/>
          <w:szCs w:val="22"/>
        </w:rPr>
        <w:t>, $24,000</w:t>
      </w:r>
    </w:p>
    <w:p w14:paraId="17CD83E0" w14:textId="51E54938" w:rsidR="001860DB"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2013</w:t>
      </w:r>
      <w:r w:rsidRPr="002F67DE">
        <w:rPr>
          <w:rFonts w:asciiTheme="majorHAnsi" w:hAnsiTheme="majorHAnsi" w:cstheme="majorHAnsi"/>
          <w:sz w:val="22"/>
          <w:szCs w:val="22"/>
        </w:rPr>
        <w:tab/>
        <w:t>Faculty Development Seminar Participant, “Environmental Studies in the Age of the Anthropocene,” Center for the Humanities, University of Wisconsin-Madison</w:t>
      </w:r>
    </w:p>
    <w:p w14:paraId="43D6F8C2" w14:textId="22F37EDF" w:rsidR="0021369F"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2012-13</w:t>
      </w:r>
      <w:r w:rsidRPr="002F67DE">
        <w:rPr>
          <w:rFonts w:asciiTheme="majorHAnsi" w:hAnsiTheme="majorHAnsi" w:cstheme="majorHAnsi"/>
          <w:sz w:val="22"/>
          <w:szCs w:val="22"/>
        </w:rPr>
        <w:tab/>
        <w:t>Graduate School Research Funding (</w:t>
      </w:r>
      <w:proofErr w:type="gramStart"/>
      <w:r w:rsidRPr="002F67DE">
        <w:rPr>
          <w:rFonts w:asciiTheme="majorHAnsi" w:hAnsiTheme="majorHAnsi" w:cstheme="majorHAnsi"/>
          <w:sz w:val="22"/>
          <w:szCs w:val="22"/>
        </w:rPr>
        <w:t>9 month</w:t>
      </w:r>
      <w:proofErr w:type="gramEnd"/>
      <w:r w:rsidRPr="002F67DE">
        <w:rPr>
          <w:rFonts w:asciiTheme="majorHAnsi" w:hAnsiTheme="majorHAnsi" w:cstheme="majorHAnsi"/>
          <w:sz w:val="22"/>
          <w:szCs w:val="22"/>
        </w:rPr>
        <w:t xml:space="preserve"> Project Assistant)</w:t>
      </w:r>
    </w:p>
    <w:p w14:paraId="03E160EF" w14:textId="3945BFAC" w:rsidR="001860DB"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2012</w:t>
      </w:r>
      <w:r w:rsidRPr="002F67DE">
        <w:rPr>
          <w:rFonts w:asciiTheme="majorHAnsi" w:hAnsiTheme="majorHAnsi" w:cstheme="majorHAnsi"/>
          <w:sz w:val="22"/>
          <w:szCs w:val="22"/>
        </w:rPr>
        <w:tab/>
        <w:t>Faculty sponsor of Hilldale Fellowship (for undergraduate student Margaret Raimann, Department of Geography), “History of Madison Suburbs: A Spatial Approach”</w:t>
      </w:r>
    </w:p>
    <w:p w14:paraId="785070BC" w14:textId="77777777" w:rsidR="001860DB"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2011-12</w:t>
      </w:r>
      <w:r w:rsidRPr="002F67DE">
        <w:rPr>
          <w:rFonts w:asciiTheme="majorHAnsi" w:hAnsiTheme="majorHAnsi" w:cstheme="majorHAnsi"/>
          <w:sz w:val="22"/>
          <w:szCs w:val="22"/>
        </w:rPr>
        <w:tab/>
        <w:t>Residential Fellowship (spring semester), Institute for Research in the Humanities</w:t>
      </w:r>
    </w:p>
    <w:p w14:paraId="4101DA2D" w14:textId="77777777" w:rsidR="001860DB" w:rsidRPr="002F67DE" w:rsidRDefault="001860DB" w:rsidP="000E5B64">
      <w:pPr>
        <w:tabs>
          <w:tab w:val="left" w:pos="1800"/>
          <w:tab w:val="left" w:pos="1980"/>
        </w:tabs>
        <w:ind w:left="1980" w:right="-144" w:hanging="1980"/>
        <w:jc w:val="both"/>
        <w:rPr>
          <w:rFonts w:asciiTheme="majorHAnsi" w:hAnsiTheme="majorHAnsi" w:cstheme="majorHAnsi"/>
          <w:sz w:val="22"/>
          <w:szCs w:val="22"/>
        </w:rPr>
      </w:pPr>
      <w:r w:rsidRPr="002F67DE">
        <w:rPr>
          <w:rFonts w:asciiTheme="majorHAnsi" w:hAnsiTheme="majorHAnsi" w:cstheme="majorHAnsi"/>
          <w:sz w:val="22"/>
          <w:szCs w:val="22"/>
        </w:rPr>
        <w:t>2011-12</w:t>
      </w:r>
      <w:r w:rsidRPr="002F67DE">
        <w:rPr>
          <w:rFonts w:asciiTheme="majorHAnsi" w:hAnsiTheme="majorHAnsi" w:cstheme="majorHAnsi"/>
          <w:sz w:val="22"/>
          <w:szCs w:val="22"/>
        </w:rPr>
        <w:tab/>
        <w:t xml:space="preserve">Graduate School Research Funding (Summer – 1 month salary, </w:t>
      </w:r>
      <w:proofErr w:type="gramStart"/>
      <w:r w:rsidRPr="002F67DE">
        <w:rPr>
          <w:rFonts w:asciiTheme="majorHAnsi" w:hAnsiTheme="majorHAnsi" w:cstheme="majorHAnsi"/>
          <w:sz w:val="22"/>
          <w:szCs w:val="22"/>
        </w:rPr>
        <w:t>12 month</w:t>
      </w:r>
      <w:proofErr w:type="gramEnd"/>
      <w:r w:rsidRPr="002F67DE">
        <w:rPr>
          <w:rFonts w:asciiTheme="majorHAnsi" w:hAnsiTheme="majorHAnsi" w:cstheme="majorHAnsi"/>
          <w:sz w:val="22"/>
          <w:szCs w:val="22"/>
        </w:rPr>
        <w:t xml:space="preserve"> Project Assistant Support), for research on vernacular architecture of southwestern Wisconsin</w:t>
      </w:r>
    </w:p>
    <w:p w14:paraId="7F1BD02D" w14:textId="667E3A47" w:rsidR="001860DB" w:rsidRPr="002F67DE" w:rsidRDefault="00830052" w:rsidP="000E5B64">
      <w:pPr>
        <w:tabs>
          <w:tab w:val="left" w:pos="1800"/>
          <w:tab w:val="left" w:pos="1980"/>
        </w:tabs>
        <w:ind w:right="-144"/>
        <w:jc w:val="both"/>
        <w:rPr>
          <w:rFonts w:asciiTheme="majorHAnsi" w:hAnsiTheme="majorHAnsi" w:cstheme="majorHAnsi"/>
          <w:sz w:val="22"/>
          <w:szCs w:val="22"/>
        </w:rPr>
      </w:pPr>
      <w:r w:rsidRPr="002F67DE">
        <w:rPr>
          <w:rFonts w:asciiTheme="majorHAnsi" w:hAnsiTheme="majorHAnsi" w:cstheme="majorHAnsi"/>
          <w:sz w:val="22"/>
          <w:szCs w:val="22"/>
        </w:rPr>
        <w:t>2012</w:t>
      </w:r>
      <w:r w:rsidRPr="002F67DE">
        <w:rPr>
          <w:rFonts w:asciiTheme="majorHAnsi" w:hAnsiTheme="majorHAnsi" w:cstheme="majorHAnsi"/>
          <w:sz w:val="22"/>
          <w:szCs w:val="22"/>
        </w:rPr>
        <w:tab/>
      </w:r>
      <w:r w:rsidR="001860DB" w:rsidRPr="002F67DE">
        <w:rPr>
          <w:rFonts w:asciiTheme="majorHAnsi" w:hAnsiTheme="majorHAnsi" w:cstheme="majorHAnsi"/>
          <w:sz w:val="22"/>
          <w:szCs w:val="22"/>
        </w:rPr>
        <w:t>Anonymous Fund Grant for Material Culture Program for 2012 VAF conference</w:t>
      </w:r>
    </w:p>
    <w:p w14:paraId="10C6A083" w14:textId="320DF7D8" w:rsidR="00CE5B64" w:rsidRPr="002F67DE" w:rsidRDefault="001860DB" w:rsidP="000E5B64">
      <w:pPr>
        <w:tabs>
          <w:tab w:val="left" w:pos="1800"/>
          <w:tab w:val="left" w:pos="1980"/>
        </w:tabs>
        <w:ind w:left="2340" w:right="-144" w:hanging="2340"/>
        <w:jc w:val="both"/>
        <w:rPr>
          <w:rFonts w:asciiTheme="majorHAnsi" w:hAnsiTheme="majorHAnsi" w:cstheme="majorHAnsi"/>
          <w:sz w:val="22"/>
          <w:szCs w:val="22"/>
        </w:rPr>
      </w:pPr>
      <w:r w:rsidRPr="002F67DE">
        <w:rPr>
          <w:rFonts w:asciiTheme="majorHAnsi" w:hAnsiTheme="majorHAnsi" w:cstheme="majorHAnsi"/>
          <w:sz w:val="22"/>
          <w:szCs w:val="22"/>
        </w:rPr>
        <w:t>2010-11</w:t>
      </w:r>
      <w:r w:rsidRPr="002F67DE">
        <w:rPr>
          <w:rFonts w:asciiTheme="majorHAnsi" w:hAnsiTheme="majorHAnsi" w:cstheme="majorHAnsi"/>
          <w:sz w:val="22"/>
          <w:szCs w:val="22"/>
        </w:rPr>
        <w:tab/>
        <w:t xml:space="preserve">Graduate School Research Funding (Summer – 1 month salary, </w:t>
      </w:r>
      <w:proofErr w:type="gramStart"/>
      <w:r w:rsidRPr="002F67DE">
        <w:rPr>
          <w:rFonts w:asciiTheme="majorHAnsi" w:hAnsiTheme="majorHAnsi" w:cstheme="majorHAnsi"/>
          <w:sz w:val="22"/>
          <w:szCs w:val="22"/>
        </w:rPr>
        <w:t>12 month</w:t>
      </w:r>
      <w:proofErr w:type="gramEnd"/>
      <w:r w:rsidRPr="002F67DE">
        <w:rPr>
          <w:rFonts w:asciiTheme="majorHAnsi" w:hAnsiTheme="majorHAnsi" w:cstheme="majorHAnsi"/>
          <w:sz w:val="22"/>
          <w:szCs w:val="22"/>
        </w:rPr>
        <w:t xml:space="preserve"> Project Assistant Support), for research on vernacular architecture of southwestern Wisconsin</w:t>
      </w:r>
    </w:p>
    <w:p w14:paraId="66BCD3F6" w14:textId="53CCAAF8" w:rsidR="001860DB" w:rsidRPr="002F67DE" w:rsidRDefault="001860DB" w:rsidP="000E5B64">
      <w:pPr>
        <w:tabs>
          <w:tab w:val="left" w:pos="1800"/>
          <w:tab w:val="left" w:pos="1980"/>
        </w:tabs>
        <w:ind w:left="2340" w:right="-144" w:hanging="2340"/>
        <w:jc w:val="both"/>
        <w:rPr>
          <w:rFonts w:asciiTheme="majorHAnsi" w:hAnsiTheme="majorHAnsi" w:cstheme="majorHAnsi"/>
          <w:sz w:val="22"/>
          <w:szCs w:val="22"/>
        </w:rPr>
      </w:pPr>
      <w:r w:rsidRPr="002F67DE">
        <w:rPr>
          <w:rFonts w:asciiTheme="majorHAnsi" w:hAnsiTheme="majorHAnsi" w:cstheme="majorHAnsi"/>
          <w:sz w:val="22"/>
          <w:szCs w:val="22"/>
        </w:rPr>
        <w:tab/>
        <w:t>Sabbatical Leave (one semester</w:t>
      </w:r>
      <w:r w:rsidR="003640E5" w:rsidRPr="002F67DE">
        <w:rPr>
          <w:rFonts w:asciiTheme="majorHAnsi" w:hAnsiTheme="majorHAnsi" w:cstheme="majorHAnsi"/>
          <w:sz w:val="22"/>
          <w:szCs w:val="22"/>
        </w:rPr>
        <w:t>)</w:t>
      </w:r>
    </w:p>
    <w:p w14:paraId="751C7E7F" w14:textId="77777777" w:rsidR="001860DB"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2010</w:t>
      </w:r>
      <w:r w:rsidRPr="002F67DE">
        <w:rPr>
          <w:rFonts w:asciiTheme="majorHAnsi" w:hAnsiTheme="majorHAnsi" w:cstheme="majorHAnsi"/>
          <w:sz w:val="22"/>
          <w:szCs w:val="22"/>
        </w:rPr>
        <w:tab/>
        <w:t xml:space="preserve">Faculty sponsor of Hilldale Fellowship (for undergraduate student, Adam Childers), “Building a Geovisual Portal for the Southwestern Wisconsin Lead Mining </w:t>
      </w:r>
      <w:proofErr w:type="gramStart"/>
      <w:r w:rsidRPr="002F67DE">
        <w:rPr>
          <w:rFonts w:asciiTheme="majorHAnsi" w:hAnsiTheme="majorHAnsi" w:cstheme="majorHAnsi"/>
          <w:sz w:val="22"/>
          <w:szCs w:val="22"/>
        </w:rPr>
        <w:t>Region</w:t>
      </w:r>
      <w:proofErr w:type="gramEnd"/>
      <w:r w:rsidRPr="002F67DE">
        <w:rPr>
          <w:rFonts w:asciiTheme="majorHAnsi" w:hAnsiTheme="majorHAnsi" w:cstheme="majorHAnsi"/>
          <w:sz w:val="22"/>
          <w:szCs w:val="22"/>
        </w:rPr>
        <w:t>”</w:t>
      </w:r>
    </w:p>
    <w:p w14:paraId="612DD12F" w14:textId="77777777" w:rsidR="001860DB"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2009</w:t>
      </w:r>
      <w:r w:rsidRPr="002F67DE">
        <w:rPr>
          <w:rFonts w:asciiTheme="majorHAnsi" w:hAnsiTheme="majorHAnsi" w:cstheme="majorHAnsi"/>
          <w:sz w:val="22"/>
          <w:szCs w:val="22"/>
        </w:rPr>
        <w:tab/>
        <w:t xml:space="preserve">Graduate School Research Funding (Summer – 1 month salary, 2 months Project Assistant Support), for research on Madison’s west-side suburbs </w:t>
      </w:r>
    </w:p>
    <w:p w14:paraId="35BEEC70" w14:textId="77777777" w:rsidR="001860DB"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2008</w:t>
      </w:r>
      <w:r w:rsidRPr="002F67DE">
        <w:rPr>
          <w:rFonts w:asciiTheme="majorHAnsi" w:hAnsiTheme="majorHAnsi" w:cstheme="majorHAnsi"/>
          <w:sz w:val="22"/>
          <w:szCs w:val="22"/>
        </w:rPr>
        <w:tab/>
        <w:t>Graduate School Research Funding (Summer—1 month salary, 2 months Project Assistant Support) for research on postwar offices and surveillance</w:t>
      </w:r>
    </w:p>
    <w:p w14:paraId="788161E5" w14:textId="77777777" w:rsidR="001860DB" w:rsidRPr="002F67DE"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2007</w:t>
      </w:r>
      <w:r w:rsidRPr="002F67DE">
        <w:rPr>
          <w:rFonts w:asciiTheme="majorHAnsi" w:hAnsiTheme="majorHAnsi" w:cstheme="majorHAnsi"/>
          <w:sz w:val="22"/>
          <w:szCs w:val="22"/>
        </w:rPr>
        <w:tab/>
        <w:t xml:space="preserve">Nominated for Distinguished Teaching Award by Art History GRADFORUM </w:t>
      </w:r>
    </w:p>
    <w:p w14:paraId="071B720D" w14:textId="1A23A2D7" w:rsidR="0015542E" w:rsidRPr="002F67DE" w:rsidRDefault="0015542E" w:rsidP="000E5B64">
      <w:pPr>
        <w:tabs>
          <w:tab w:val="left" w:pos="1800"/>
          <w:tab w:val="left" w:pos="1980"/>
        </w:tabs>
        <w:ind w:left="2340" w:right="-414" w:hanging="2340"/>
        <w:jc w:val="both"/>
        <w:rPr>
          <w:rFonts w:asciiTheme="majorHAnsi" w:hAnsiTheme="majorHAnsi" w:cstheme="majorHAnsi"/>
          <w:sz w:val="22"/>
          <w:szCs w:val="22"/>
        </w:rPr>
      </w:pPr>
      <w:r w:rsidRPr="002F67DE">
        <w:rPr>
          <w:rFonts w:asciiTheme="majorHAnsi" w:hAnsiTheme="majorHAnsi" w:cstheme="majorHAnsi"/>
          <w:sz w:val="22"/>
          <w:szCs w:val="22"/>
        </w:rPr>
        <w:tab/>
        <w:t>Graduate School Research Funding (1 month), research on Crawford Heights in Madison, WI</w:t>
      </w:r>
    </w:p>
    <w:p w14:paraId="024B0D07" w14:textId="77777777" w:rsidR="001860DB" w:rsidRDefault="001860DB" w:rsidP="000E5B64">
      <w:pPr>
        <w:tabs>
          <w:tab w:val="left" w:pos="1800"/>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2006</w:t>
      </w:r>
      <w:r w:rsidRPr="002F67DE">
        <w:rPr>
          <w:rFonts w:asciiTheme="majorHAnsi" w:hAnsiTheme="majorHAnsi" w:cstheme="majorHAnsi"/>
          <w:sz w:val="22"/>
          <w:szCs w:val="22"/>
        </w:rPr>
        <w:tab/>
        <w:t>Recipient of award through Division of Continuing Studies for new and innovative course development, Fieldschool in American Vernacular Architecture</w:t>
      </w:r>
    </w:p>
    <w:p w14:paraId="5A5CABAC" w14:textId="77777777" w:rsidR="000E5B64" w:rsidRPr="002F67DE" w:rsidRDefault="000E5B64" w:rsidP="000E5B64">
      <w:pPr>
        <w:rPr>
          <w:rFonts w:asciiTheme="majorHAnsi" w:hAnsiTheme="majorHAnsi" w:cstheme="majorHAnsi"/>
          <w:b/>
          <w:color w:val="000000"/>
        </w:rPr>
      </w:pPr>
      <w:r w:rsidRPr="002F67DE">
        <w:rPr>
          <w:rFonts w:asciiTheme="majorHAnsi" w:hAnsiTheme="majorHAnsi" w:cstheme="majorHAnsi"/>
          <w:b/>
        </w:rPr>
        <w:lastRenderedPageBreak/>
        <w:t>HONORS, GRANTS AND AWARDS – INTERNAL (UW-Madison) – cont.</w:t>
      </w:r>
    </w:p>
    <w:p w14:paraId="4BE99096" w14:textId="77777777" w:rsidR="000E5B64" w:rsidRDefault="000E5B64" w:rsidP="000E5B64">
      <w:pPr>
        <w:tabs>
          <w:tab w:val="left" w:pos="1800"/>
          <w:tab w:val="left" w:pos="1980"/>
        </w:tabs>
        <w:ind w:left="2340" w:hanging="2340"/>
        <w:jc w:val="both"/>
        <w:rPr>
          <w:rFonts w:asciiTheme="majorHAnsi" w:hAnsiTheme="majorHAnsi" w:cstheme="majorHAnsi"/>
          <w:sz w:val="22"/>
          <w:szCs w:val="22"/>
        </w:rPr>
      </w:pPr>
    </w:p>
    <w:p w14:paraId="143F853C" w14:textId="77777777" w:rsidR="001860DB" w:rsidRPr="002F67DE" w:rsidRDefault="001860DB" w:rsidP="001860DB">
      <w:pPr>
        <w:numPr>
          <w:ilvl w:val="0"/>
          <w:numId w:val="3"/>
        </w:numPr>
        <w:tabs>
          <w:tab w:val="clear" w:pos="720"/>
          <w:tab w:val="num"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Graduate School Research Funding (1 month)</w:t>
      </w:r>
    </w:p>
    <w:p w14:paraId="63E71169" w14:textId="77777777" w:rsidR="001860DB" w:rsidRPr="002F67DE" w:rsidRDefault="001860DB" w:rsidP="001860DB">
      <w:pPr>
        <w:tabs>
          <w:tab w:val="left" w:pos="1980"/>
        </w:tabs>
        <w:ind w:left="2340" w:hanging="2340"/>
        <w:jc w:val="both"/>
        <w:rPr>
          <w:rFonts w:asciiTheme="majorHAnsi" w:hAnsiTheme="majorHAnsi" w:cstheme="majorHAnsi"/>
          <w:bCs/>
          <w:sz w:val="22"/>
          <w:szCs w:val="22"/>
        </w:rPr>
      </w:pPr>
      <w:r w:rsidRPr="002F67DE">
        <w:rPr>
          <w:rFonts w:asciiTheme="majorHAnsi" w:hAnsiTheme="majorHAnsi" w:cstheme="majorHAnsi"/>
          <w:sz w:val="22"/>
          <w:szCs w:val="22"/>
        </w:rPr>
        <w:t>2004</w:t>
      </w:r>
      <w:r w:rsidRPr="002F67DE">
        <w:rPr>
          <w:rFonts w:asciiTheme="majorHAnsi" w:hAnsiTheme="majorHAnsi" w:cstheme="majorHAnsi"/>
          <w:sz w:val="22"/>
          <w:szCs w:val="22"/>
        </w:rPr>
        <w:tab/>
        <w:t>Graduate School Research Funding (2 months) to work on essay on Lilly Martin Spencer</w:t>
      </w:r>
      <w:r w:rsidRPr="002F67DE">
        <w:rPr>
          <w:rFonts w:asciiTheme="majorHAnsi" w:hAnsiTheme="majorHAnsi" w:cstheme="majorHAnsi"/>
          <w:bCs/>
          <w:sz w:val="22"/>
          <w:szCs w:val="22"/>
        </w:rPr>
        <w:t xml:space="preserve">  </w:t>
      </w:r>
    </w:p>
    <w:p w14:paraId="3293C5FB"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2002</w:t>
      </w:r>
      <w:r w:rsidRPr="002F67DE">
        <w:rPr>
          <w:rFonts w:asciiTheme="majorHAnsi" w:hAnsiTheme="majorHAnsi" w:cstheme="majorHAnsi"/>
          <w:sz w:val="22"/>
          <w:szCs w:val="22"/>
        </w:rPr>
        <w:tab/>
        <w:t>Summer Salary Support, Graduate School (3 months)</w:t>
      </w:r>
    </w:p>
    <w:p w14:paraId="75C46871" w14:textId="3032D5E1" w:rsidR="00B93B78" w:rsidRDefault="001860DB" w:rsidP="000E5B64">
      <w:pPr>
        <w:tabs>
          <w:tab w:val="left" w:pos="1980"/>
        </w:tabs>
        <w:ind w:left="2340" w:hanging="2340"/>
        <w:jc w:val="both"/>
        <w:rPr>
          <w:rFonts w:asciiTheme="majorHAnsi" w:hAnsiTheme="majorHAnsi" w:cstheme="majorHAnsi"/>
          <w:b/>
        </w:rPr>
      </w:pPr>
      <w:r w:rsidRPr="002F67DE">
        <w:rPr>
          <w:rFonts w:asciiTheme="majorHAnsi" w:hAnsiTheme="majorHAnsi" w:cstheme="majorHAnsi"/>
          <w:sz w:val="22"/>
          <w:szCs w:val="22"/>
        </w:rPr>
        <w:t>2000-02</w:t>
      </w:r>
      <w:r w:rsidRPr="002F67DE">
        <w:rPr>
          <w:rFonts w:asciiTheme="majorHAnsi" w:hAnsiTheme="majorHAnsi" w:cstheme="majorHAnsi"/>
          <w:sz w:val="22"/>
          <w:szCs w:val="22"/>
        </w:rPr>
        <w:tab/>
        <w:t>Co-coordinator, Mellon Workshop (Center for Humanities), The Rituals of Everyday Life</w:t>
      </w:r>
    </w:p>
    <w:p w14:paraId="2BA48D22" w14:textId="77777777" w:rsidR="000E5B64" w:rsidRDefault="000E5B64" w:rsidP="00A77504">
      <w:pPr>
        <w:rPr>
          <w:rFonts w:asciiTheme="majorHAnsi" w:hAnsiTheme="majorHAnsi" w:cstheme="majorHAnsi"/>
          <w:b/>
        </w:rPr>
      </w:pPr>
    </w:p>
    <w:p w14:paraId="15107642" w14:textId="2943DDE6" w:rsidR="00A77504" w:rsidRPr="002F67DE" w:rsidRDefault="00A77504" w:rsidP="00A77504">
      <w:pPr>
        <w:rPr>
          <w:rFonts w:asciiTheme="majorHAnsi" w:hAnsiTheme="majorHAnsi" w:cstheme="majorHAnsi"/>
          <w:b/>
        </w:rPr>
      </w:pPr>
      <w:r w:rsidRPr="002F67DE">
        <w:rPr>
          <w:rFonts w:asciiTheme="majorHAnsi" w:hAnsiTheme="majorHAnsi" w:cstheme="majorHAnsi"/>
          <w:b/>
        </w:rPr>
        <w:t>HONORS, GRANTS AND AWARDS (PRE-PH.D.)</w:t>
      </w:r>
    </w:p>
    <w:p w14:paraId="4047B320" w14:textId="77777777" w:rsidR="00A77504" w:rsidRDefault="00A77504" w:rsidP="00A77504">
      <w:pPr>
        <w:tabs>
          <w:tab w:val="left" w:pos="1980"/>
        </w:tabs>
        <w:ind w:left="2340" w:hanging="2340"/>
        <w:jc w:val="both"/>
        <w:rPr>
          <w:rFonts w:asciiTheme="majorHAnsi" w:hAnsiTheme="majorHAnsi" w:cstheme="majorHAnsi"/>
          <w:sz w:val="22"/>
          <w:szCs w:val="22"/>
        </w:rPr>
      </w:pPr>
    </w:p>
    <w:p w14:paraId="46D56453" w14:textId="76C36006" w:rsidR="00A77504" w:rsidRPr="002F67DE" w:rsidRDefault="00A77504" w:rsidP="00A77504">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1999</w:t>
      </w:r>
      <w:r w:rsidRPr="002F67DE">
        <w:rPr>
          <w:rFonts w:asciiTheme="majorHAnsi" w:hAnsiTheme="majorHAnsi" w:cstheme="majorHAnsi"/>
          <w:sz w:val="22"/>
          <w:szCs w:val="22"/>
        </w:rPr>
        <w:tab/>
        <w:t>McNeil Fellow, Winterthur Museum and Library, Winterthur, DE</w:t>
      </w:r>
    </w:p>
    <w:p w14:paraId="650B8931" w14:textId="70EC1ADC" w:rsidR="001860DB" w:rsidRPr="00B93B78" w:rsidRDefault="00A77504" w:rsidP="00B93B78">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1998</w:t>
      </w:r>
      <w:r w:rsidRPr="002F67DE">
        <w:rPr>
          <w:rFonts w:asciiTheme="majorHAnsi" w:hAnsiTheme="majorHAnsi" w:cstheme="majorHAnsi"/>
          <w:sz w:val="22"/>
          <w:szCs w:val="22"/>
        </w:rPr>
        <w:tab/>
        <w:t xml:space="preserve">Henry Belin du Pont Dissertation Fellow, Hagley Museum and Library, Wilmington, </w:t>
      </w:r>
      <w:r w:rsidR="00B93B78">
        <w:rPr>
          <w:rFonts w:asciiTheme="majorHAnsi" w:hAnsiTheme="majorHAnsi" w:cstheme="majorHAnsi"/>
          <w:sz w:val="22"/>
          <w:szCs w:val="22"/>
        </w:rPr>
        <w:t>DE</w:t>
      </w:r>
    </w:p>
    <w:p w14:paraId="2DADF501" w14:textId="21784EA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1996-99</w:t>
      </w:r>
      <w:r w:rsidRPr="002F67DE">
        <w:rPr>
          <w:rFonts w:asciiTheme="majorHAnsi" w:hAnsiTheme="majorHAnsi" w:cstheme="majorHAnsi"/>
          <w:sz w:val="22"/>
          <w:szCs w:val="22"/>
        </w:rPr>
        <w:tab/>
        <w:t>Multiple Henry Luce Foundation American Art Dissertation Research Awards</w:t>
      </w:r>
    </w:p>
    <w:p w14:paraId="059CECD4"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1995</w:t>
      </w:r>
      <w:r w:rsidRPr="002F67DE">
        <w:rPr>
          <w:rFonts w:asciiTheme="majorHAnsi" w:hAnsiTheme="majorHAnsi" w:cstheme="majorHAnsi"/>
          <w:sz w:val="22"/>
          <w:szCs w:val="22"/>
        </w:rPr>
        <w:tab/>
        <w:t>Graduate fellow, University of Delaware</w:t>
      </w:r>
    </w:p>
    <w:p w14:paraId="6A6BD8BC"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1993-95</w:t>
      </w:r>
      <w:r w:rsidRPr="002F67DE">
        <w:rPr>
          <w:rFonts w:asciiTheme="majorHAnsi" w:hAnsiTheme="majorHAnsi" w:cstheme="majorHAnsi"/>
          <w:sz w:val="22"/>
          <w:szCs w:val="22"/>
        </w:rPr>
        <w:tab/>
        <w:t>Full-time tuition scholar and research/teaching assistant, University of Delaware</w:t>
      </w:r>
    </w:p>
    <w:p w14:paraId="4666A6E6" w14:textId="77777777" w:rsidR="001860DB" w:rsidRPr="002F67DE" w:rsidRDefault="001860DB" w:rsidP="001860DB">
      <w:pPr>
        <w:tabs>
          <w:tab w:val="left" w:pos="1980"/>
        </w:tabs>
        <w:ind w:left="2340" w:hanging="2340"/>
        <w:jc w:val="both"/>
        <w:rPr>
          <w:rFonts w:asciiTheme="majorHAnsi" w:hAnsiTheme="majorHAnsi" w:cstheme="majorHAnsi"/>
          <w:sz w:val="22"/>
          <w:szCs w:val="22"/>
        </w:rPr>
      </w:pPr>
      <w:r w:rsidRPr="002F67DE">
        <w:rPr>
          <w:rFonts w:asciiTheme="majorHAnsi" w:hAnsiTheme="majorHAnsi" w:cstheme="majorHAnsi"/>
          <w:sz w:val="22"/>
          <w:szCs w:val="22"/>
        </w:rPr>
        <w:t>1991-93</w:t>
      </w:r>
      <w:r w:rsidRPr="002F67DE">
        <w:rPr>
          <w:rFonts w:asciiTheme="majorHAnsi" w:hAnsiTheme="majorHAnsi" w:cstheme="majorHAnsi"/>
          <w:sz w:val="22"/>
          <w:szCs w:val="22"/>
        </w:rPr>
        <w:tab/>
        <w:t>Full-tuition fellow and teaching assistant, Washington University</w:t>
      </w:r>
    </w:p>
    <w:p w14:paraId="7C2849FB" w14:textId="77777777" w:rsidR="00094C21" w:rsidRPr="002F67DE" w:rsidRDefault="00094C21" w:rsidP="00094C21">
      <w:pPr>
        <w:rPr>
          <w:rFonts w:asciiTheme="majorHAnsi" w:hAnsiTheme="majorHAnsi" w:cstheme="majorHAnsi"/>
          <w:b/>
          <w:bCs/>
          <w:sz w:val="22"/>
          <w:szCs w:val="22"/>
        </w:rPr>
      </w:pPr>
    </w:p>
    <w:p w14:paraId="65BC78A9" w14:textId="4234BC4A" w:rsidR="001860DB" w:rsidRPr="002F67DE" w:rsidRDefault="001860DB" w:rsidP="00094C21">
      <w:pPr>
        <w:rPr>
          <w:rFonts w:asciiTheme="majorHAnsi" w:hAnsiTheme="majorHAnsi" w:cstheme="majorHAnsi"/>
          <w:b/>
          <w:bCs/>
        </w:rPr>
      </w:pPr>
      <w:r w:rsidRPr="002F67DE">
        <w:rPr>
          <w:rFonts w:asciiTheme="majorHAnsi" w:hAnsiTheme="majorHAnsi" w:cstheme="majorHAnsi"/>
          <w:b/>
          <w:bCs/>
        </w:rPr>
        <w:t>PUBLICATIONS (COMPLETED)</w:t>
      </w:r>
    </w:p>
    <w:p w14:paraId="7F1B47E8" w14:textId="0289F598" w:rsidR="00D213AE" w:rsidRDefault="00D213AE" w:rsidP="00094C21">
      <w:pPr>
        <w:rPr>
          <w:rFonts w:asciiTheme="majorHAnsi" w:hAnsiTheme="majorHAnsi" w:cstheme="majorHAnsi"/>
          <w:bCs/>
          <w:iCs/>
          <w:sz w:val="22"/>
          <w:szCs w:val="22"/>
        </w:rPr>
      </w:pPr>
    </w:p>
    <w:p w14:paraId="60DA307F" w14:textId="55B09953" w:rsidR="00794D91" w:rsidRPr="00794D91" w:rsidRDefault="00794D91" w:rsidP="00794D91">
      <w:pPr>
        <w:tabs>
          <w:tab w:val="left" w:pos="1440"/>
        </w:tabs>
        <w:ind w:left="720" w:hanging="720"/>
        <w:rPr>
          <w:rFonts w:asciiTheme="majorHAnsi" w:hAnsiTheme="majorHAnsi" w:cstheme="majorHAnsi"/>
          <w:color w:val="000000"/>
          <w:sz w:val="22"/>
          <w:szCs w:val="22"/>
        </w:rPr>
      </w:pPr>
      <w:r w:rsidRPr="00794D91">
        <w:rPr>
          <w:rFonts w:asciiTheme="majorHAnsi" w:hAnsiTheme="majorHAnsi" w:cstheme="majorHAnsi"/>
          <w:color w:val="000000"/>
          <w:sz w:val="22"/>
          <w:szCs w:val="22"/>
        </w:rPr>
        <w:t>“</w:t>
      </w:r>
      <w:r w:rsidRPr="00794D91">
        <w:rPr>
          <w:rFonts w:ascii="Calibri" w:hAnsi="Calibri" w:cs="Calibri"/>
          <w:color w:val="000000"/>
          <w:sz w:val="22"/>
          <w:szCs w:val="22"/>
        </w:rPr>
        <w:t>Orange Lake Village (Pinellas County) and the Origins of the ‘Florida Retirement Village</w:t>
      </w:r>
      <w:r w:rsidRPr="00794D91">
        <w:rPr>
          <w:rFonts w:asciiTheme="majorHAnsi" w:hAnsiTheme="majorHAnsi" w:cstheme="majorHAnsi"/>
          <w:color w:val="000000"/>
          <w:sz w:val="22"/>
          <w:szCs w:val="22"/>
        </w:rPr>
        <w:t xml:space="preserve">” </w:t>
      </w:r>
      <w:r w:rsidRPr="00794D91">
        <w:rPr>
          <w:rFonts w:asciiTheme="majorHAnsi" w:hAnsiTheme="majorHAnsi" w:cstheme="majorHAnsi"/>
          <w:i/>
          <w:iCs/>
          <w:color w:val="000000"/>
          <w:sz w:val="22"/>
          <w:szCs w:val="22"/>
        </w:rPr>
        <w:t xml:space="preserve">Florida Historical Quarterly </w:t>
      </w:r>
      <w:r w:rsidRPr="00794D91">
        <w:rPr>
          <w:rFonts w:asciiTheme="majorHAnsi" w:hAnsiTheme="majorHAnsi" w:cstheme="majorHAnsi"/>
          <w:color w:val="000000"/>
          <w:sz w:val="22"/>
          <w:szCs w:val="22"/>
        </w:rPr>
        <w:t>101, no. 2 (Fall 2022)</w:t>
      </w:r>
      <w:r w:rsidRPr="00794D91">
        <w:rPr>
          <w:rFonts w:asciiTheme="majorHAnsi" w:hAnsiTheme="majorHAnsi" w:cstheme="majorHAnsi"/>
          <w:i/>
          <w:iCs/>
          <w:color w:val="000000"/>
          <w:sz w:val="22"/>
          <w:szCs w:val="22"/>
        </w:rPr>
        <w:t xml:space="preserve"> </w:t>
      </w:r>
      <w:r w:rsidRPr="00794D91">
        <w:rPr>
          <w:rFonts w:asciiTheme="majorHAnsi" w:hAnsiTheme="majorHAnsi" w:cstheme="majorHAnsi"/>
          <w:color w:val="000000"/>
          <w:sz w:val="22"/>
          <w:szCs w:val="22"/>
        </w:rPr>
        <w:t xml:space="preserve">(peer reviewed; winner of the </w:t>
      </w:r>
      <w:r w:rsidRPr="00794D91">
        <w:rPr>
          <w:rFonts w:ascii="Calibri" w:hAnsi="Calibri" w:cs="Calibri"/>
          <w:color w:val="000000"/>
          <w:sz w:val="22"/>
          <w:szCs w:val="22"/>
        </w:rPr>
        <w:t>Arthur W. Thompson Award for Most Outstanding Article in the</w:t>
      </w:r>
      <w:r w:rsidRPr="00794D91">
        <w:rPr>
          <w:rStyle w:val="apple-converted-space"/>
          <w:rFonts w:ascii="Calibri" w:hAnsi="Calibri" w:cs="Calibri"/>
          <w:sz w:val="22"/>
          <w:szCs w:val="22"/>
        </w:rPr>
        <w:t> </w:t>
      </w:r>
      <w:r w:rsidRPr="00794D91">
        <w:rPr>
          <w:rFonts w:ascii="Calibri" w:hAnsi="Calibri" w:cs="Calibri"/>
          <w:i/>
          <w:iCs/>
          <w:color w:val="000000"/>
          <w:sz w:val="22"/>
          <w:szCs w:val="22"/>
        </w:rPr>
        <w:t>Florida Historical Quarterly</w:t>
      </w:r>
      <w:r w:rsidRPr="00794D91">
        <w:rPr>
          <w:rStyle w:val="apple-converted-space"/>
          <w:rFonts w:ascii="Calibri" w:hAnsi="Calibri" w:cs="Calibri"/>
          <w:sz w:val="22"/>
          <w:szCs w:val="22"/>
        </w:rPr>
        <w:t> </w:t>
      </w:r>
      <w:r w:rsidRPr="00794D91">
        <w:rPr>
          <w:rFonts w:ascii="Calibri" w:hAnsi="Calibri" w:cs="Calibri"/>
          <w:color w:val="000000"/>
          <w:sz w:val="22"/>
          <w:szCs w:val="22"/>
        </w:rPr>
        <w:t xml:space="preserve">for 2022. </w:t>
      </w:r>
    </w:p>
    <w:p w14:paraId="019F8C68" w14:textId="77777777" w:rsidR="00794D91" w:rsidRPr="002F67DE" w:rsidRDefault="00794D91" w:rsidP="00094C21">
      <w:pPr>
        <w:rPr>
          <w:rFonts w:asciiTheme="majorHAnsi" w:hAnsiTheme="majorHAnsi" w:cstheme="majorHAnsi"/>
          <w:bCs/>
          <w:iCs/>
          <w:sz w:val="22"/>
          <w:szCs w:val="22"/>
        </w:rPr>
      </w:pPr>
    </w:p>
    <w:p w14:paraId="5030EF49" w14:textId="5DD45CB5" w:rsidR="007A6EB6" w:rsidRPr="002F67DE" w:rsidRDefault="007A6EB6" w:rsidP="007A6EB6">
      <w:pPr>
        <w:ind w:left="720" w:hanging="720"/>
        <w:rPr>
          <w:rFonts w:asciiTheme="majorHAnsi" w:hAnsiTheme="majorHAnsi" w:cstheme="majorHAnsi"/>
          <w:sz w:val="22"/>
          <w:szCs w:val="22"/>
        </w:rPr>
      </w:pPr>
      <w:r w:rsidRPr="002F67DE">
        <w:rPr>
          <w:rFonts w:asciiTheme="majorHAnsi" w:hAnsiTheme="majorHAnsi" w:cstheme="majorHAnsi"/>
          <w:bCs/>
          <w:iCs/>
          <w:sz w:val="22"/>
          <w:szCs w:val="22"/>
        </w:rPr>
        <w:t>“</w:t>
      </w:r>
      <w:r w:rsidRPr="002F67DE">
        <w:rPr>
          <w:rFonts w:asciiTheme="majorHAnsi" w:hAnsiTheme="majorHAnsi" w:cstheme="majorHAnsi"/>
          <w:sz w:val="22"/>
          <w:szCs w:val="22"/>
        </w:rPr>
        <w:t xml:space="preserve">Building NALCREST, a Retirement Suburb for Postal Workers in Central Florida,” </w:t>
      </w:r>
      <w:r w:rsidRPr="002F67DE">
        <w:rPr>
          <w:rFonts w:asciiTheme="majorHAnsi" w:hAnsiTheme="majorHAnsi" w:cstheme="majorHAnsi"/>
          <w:i/>
          <w:iCs/>
          <w:sz w:val="22"/>
          <w:szCs w:val="22"/>
        </w:rPr>
        <w:t xml:space="preserve">ARRIS </w:t>
      </w:r>
      <w:r w:rsidRPr="002F67DE">
        <w:rPr>
          <w:rFonts w:asciiTheme="majorHAnsi" w:hAnsiTheme="majorHAnsi" w:cstheme="majorHAnsi"/>
          <w:sz w:val="22"/>
          <w:szCs w:val="22"/>
        </w:rPr>
        <w:t>32 (2021): 3-21 (peer reviewed).</w:t>
      </w:r>
    </w:p>
    <w:p w14:paraId="36F56E96" w14:textId="00A03A60" w:rsidR="007A6EB6" w:rsidRPr="002F67DE" w:rsidRDefault="007A6EB6" w:rsidP="007A6EB6">
      <w:pPr>
        <w:ind w:left="720" w:hanging="720"/>
        <w:rPr>
          <w:rFonts w:asciiTheme="majorHAnsi" w:hAnsiTheme="majorHAnsi" w:cstheme="majorHAnsi"/>
          <w:sz w:val="22"/>
          <w:szCs w:val="22"/>
        </w:rPr>
      </w:pPr>
    </w:p>
    <w:p w14:paraId="1DEC2C19" w14:textId="4015B405" w:rsidR="007A6EB6" w:rsidRPr="002F67DE" w:rsidRDefault="007A6EB6" w:rsidP="007A6EB6">
      <w:pPr>
        <w:ind w:left="720" w:hanging="720"/>
        <w:rPr>
          <w:rFonts w:asciiTheme="majorHAnsi" w:hAnsiTheme="majorHAnsi" w:cstheme="majorHAnsi"/>
          <w:sz w:val="22"/>
          <w:szCs w:val="22"/>
        </w:rPr>
      </w:pPr>
      <w:r w:rsidRPr="002F67DE">
        <w:rPr>
          <w:rFonts w:asciiTheme="majorHAnsi" w:hAnsiTheme="majorHAnsi" w:cstheme="majorHAnsi"/>
          <w:color w:val="000000"/>
          <w:sz w:val="22"/>
          <w:szCs w:val="22"/>
        </w:rPr>
        <w:t>“</w:t>
      </w:r>
      <w:r w:rsidRPr="002F67DE">
        <w:rPr>
          <w:rFonts w:asciiTheme="majorHAnsi" w:hAnsiTheme="majorHAnsi" w:cstheme="majorHAnsi"/>
          <w:sz w:val="22"/>
          <w:szCs w:val="22"/>
        </w:rPr>
        <w:t xml:space="preserve">DIY Madison: How Marshall Erdman’s 1953 Expo Seized on a Growing Do-It-Yourself Trend,” </w:t>
      </w:r>
      <w:r w:rsidRPr="002F67DE">
        <w:rPr>
          <w:rFonts w:asciiTheme="majorHAnsi" w:hAnsiTheme="majorHAnsi" w:cstheme="majorHAnsi"/>
          <w:i/>
          <w:iCs/>
          <w:sz w:val="22"/>
          <w:szCs w:val="22"/>
        </w:rPr>
        <w:t>Wisconsin Magazine of History</w:t>
      </w:r>
      <w:r w:rsidRPr="002F67DE">
        <w:rPr>
          <w:rFonts w:asciiTheme="majorHAnsi" w:hAnsiTheme="majorHAnsi" w:cstheme="majorHAnsi"/>
          <w:sz w:val="22"/>
          <w:szCs w:val="22"/>
        </w:rPr>
        <w:t>, vol. 105, no. 2 (Winter 2021): 30-39 (peer reviewed).</w:t>
      </w:r>
    </w:p>
    <w:p w14:paraId="57D6380B" w14:textId="77777777" w:rsidR="007A6EB6" w:rsidRPr="002F67DE" w:rsidRDefault="007A6EB6" w:rsidP="00094C21">
      <w:pPr>
        <w:rPr>
          <w:rFonts w:asciiTheme="majorHAnsi" w:hAnsiTheme="majorHAnsi" w:cstheme="majorHAnsi"/>
          <w:bCs/>
          <w:iCs/>
          <w:sz w:val="22"/>
          <w:szCs w:val="22"/>
        </w:rPr>
      </w:pPr>
    </w:p>
    <w:p w14:paraId="2C692A6F" w14:textId="77777777" w:rsidR="00C97C55" w:rsidRPr="002F67DE" w:rsidRDefault="005D38A1" w:rsidP="00C97C55">
      <w:pPr>
        <w:ind w:left="720" w:hanging="720"/>
        <w:rPr>
          <w:rFonts w:asciiTheme="majorHAnsi" w:hAnsiTheme="majorHAnsi" w:cstheme="majorHAnsi"/>
          <w:bCs/>
          <w:i/>
          <w:sz w:val="22"/>
          <w:szCs w:val="22"/>
        </w:rPr>
      </w:pPr>
      <w:r w:rsidRPr="002F67DE">
        <w:rPr>
          <w:rFonts w:asciiTheme="majorHAnsi" w:hAnsiTheme="majorHAnsi" w:cstheme="majorHAnsi"/>
          <w:sz w:val="22"/>
          <w:szCs w:val="22"/>
        </w:rPr>
        <w:t xml:space="preserve">“Selling Sunshine: The Mackle Company’s Marketing Efforts to Build Retirement and Vacation Houses in South Florida, 1945-1975.” </w:t>
      </w:r>
      <w:r w:rsidRPr="002F67DE">
        <w:rPr>
          <w:rFonts w:asciiTheme="majorHAnsi" w:hAnsiTheme="majorHAnsi" w:cstheme="majorHAnsi"/>
          <w:i/>
          <w:sz w:val="22"/>
          <w:szCs w:val="22"/>
        </w:rPr>
        <w:t xml:space="preserve">Buildings &amp; Landscapes </w:t>
      </w:r>
      <w:r w:rsidRPr="002F67DE">
        <w:rPr>
          <w:rFonts w:asciiTheme="majorHAnsi" w:hAnsiTheme="majorHAnsi" w:cstheme="majorHAnsi"/>
          <w:sz w:val="22"/>
          <w:szCs w:val="22"/>
        </w:rPr>
        <w:t>27, 2 (Fall 2020): 59-82 (peer reviewed).</w:t>
      </w:r>
    </w:p>
    <w:p w14:paraId="2BD9990C" w14:textId="77777777" w:rsidR="00C97C55" w:rsidRPr="002F67DE" w:rsidRDefault="00C97C55" w:rsidP="00C97C55">
      <w:pPr>
        <w:ind w:left="720" w:hanging="720"/>
        <w:rPr>
          <w:rFonts w:asciiTheme="majorHAnsi" w:hAnsiTheme="majorHAnsi" w:cstheme="majorHAnsi"/>
          <w:bCs/>
          <w:i/>
          <w:sz w:val="22"/>
          <w:szCs w:val="22"/>
        </w:rPr>
      </w:pPr>
    </w:p>
    <w:p w14:paraId="23B46F54" w14:textId="598DB159" w:rsidR="005A0E4C" w:rsidRPr="002F67DE" w:rsidRDefault="001A3A22" w:rsidP="00C97C55">
      <w:pPr>
        <w:ind w:left="720" w:hanging="720"/>
        <w:rPr>
          <w:rFonts w:asciiTheme="majorHAnsi" w:hAnsiTheme="majorHAnsi" w:cstheme="majorHAnsi"/>
          <w:sz w:val="22"/>
          <w:szCs w:val="22"/>
        </w:rPr>
      </w:pPr>
      <w:r w:rsidRPr="002F67DE">
        <w:rPr>
          <w:rFonts w:asciiTheme="majorHAnsi" w:hAnsiTheme="majorHAnsi" w:cstheme="majorHAnsi"/>
          <w:bCs/>
          <w:i/>
          <w:sz w:val="22"/>
          <w:szCs w:val="22"/>
        </w:rPr>
        <w:t>Buildings &amp; Landscapes: The Journal of the Vernacular Archi</w:t>
      </w:r>
      <w:r w:rsidR="005A0E4C" w:rsidRPr="002F67DE">
        <w:rPr>
          <w:rFonts w:asciiTheme="majorHAnsi" w:hAnsiTheme="majorHAnsi" w:cstheme="majorHAnsi"/>
          <w:bCs/>
          <w:i/>
          <w:sz w:val="22"/>
          <w:szCs w:val="22"/>
        </w:rPr>
        <w:t>t</w:t>
      </w:r>
      <w:r w:rsidRPr="002F67DE">
        <w:rPr>
          <w:rFonts w:asciiTheme="majorHAnsi" w:hAnsiTheme="majorHAnsi" w:cstheme="majorHAnsi"/>
          <w:bCs/>
          <w:i/>
          <w:sz w:val="22"/>
          <w:szCs w:val="22"/>
        </w:rPr>
        <w:t>ecture Forum</w:t>
      </w:r>
      <w:r w:rsidRPr="002F67DE">
        <w:rPr>
          <w:rFonts w:asciiTheme="majorHAnsi" w:hAnsiTheme="majorHAnsi" w:cstheme="majorHAnsi"/>
          <w:bCs/>
          <w:sz w:val="22"/>
          <w:szCs w:val="22"/>
        </w:rPr>
        <w:t xml:space="preserve"> </w:t>
      </w:r>
    </w:p>
    <w:p w14:paraId="3E1B0CDC" w14:textId="738C2A70" w:rsidR="00D213AE" w:rsidRPr="002F67DE" w:rsidRDefault="00D213AE" w:rsidP="005A0E4C">
      <w:pPr>
        <w:ind w:left="720"/>
        <w:rPr>
          <w:rFonts w:asciiTheme="majorHAnsi" w:hAnsiTheme="majorHAnsi" w:cstheme="majorHAnsi"/>
          <w:bCs/>
          <w:sz w:val="22"/>
          <w:szCs w:val="22"/>
        </w:rPr>
      </w:pPr>
      <w:r w:rsidRPr="002F67DE">
        <w:rPr>
          <w:rFonts w:asciiTheme="majorHAnsi" w:hAnsiTheme="majorHAnsi" w:cstheme="majorHAnsi"/>
          <w:bCs/>
          <w:sz w:val="22"/>
          <w:szCs w:val="22"/>
        </w:rPr>
        <w:t>26, 2 (Fall 2019), co-editor with Carl Lounsbury</w:t>
      </w:r>
    </w:p>
    <w:p w14:paraId="28876B8F" w14:textId="6592718D" w:rsidR="001A3A22" w:rsidRPr="002F67DE" w:rsidRDefault="001A3A22" w:rsidP="005A0E4C">
      <w:pPr>
        <w:ind w:left="720"/>
        <w:rPr>
          <w:rFonts w:asciiTheme="majorHAnsi" w:hAnsiTheme="majorHAnsi" w:cstheme="majorHAnsi"/>
          <w:bCs/>
          <w:sz w:val="22"/>
          <w:szCs w:val="22"/>
        </w:rPr>
      </w:pPr>
      <w:r w:rsidRPr="002F67DE">
        <w:rPr>
          <w:rFonts w:asciiTheme="majorHAnsi" w:hAnsiTheme="majorHAnsi" w:cstheme="majorHAnsi"/>
          <w:bCs/>
          <w:sz w:val="22"/>
          <w:szCs w:val="22"/>
        </w:rPr>
        <w:t>26, 1 (Spring 2019), co-editor with Carl Lounsbury</w:t>
      </w:r>
    </w:p>
    <w:p w14:paraId="66C20C35" w14:textId="6EF0B7CE" w:rsidR="00C80640" w:rsidRPr="002F67DE" w:rsidRDefault="00C80640" w:rsidP="005A0E4C">
      <w:pPr>
        <w:ind w:left="720"/>
        <w:rPr>
          <w:rFonts w:asciiTheme="majorHAnsi" w:hAnsiTheme="majorHAnsi" w:cstheme="majorHAnsi"/>
          <w:bCs/>
          <w:sz w:val="22"/>
          <w:szCs w:val="22"/>
        </w:rPr>
      </w:pPr>
      <w:r w:rsidRPr="002F67DE">
        <w:rPr>
          <w:rFonts w:asciiTheme="majorHAnsi" w:hAnsiTheme="majorHAnsi" w:cstheme="majorHAnsi"/>
          <w:bCs/>
          <w:sz w:val="22"/>
          <w:szCs w:val="22"/>
        </w:rPr>
        <w:t>25, 2 (Fall 2018), co-editor with Carl Lounsbury</w:t>
      </w:r>
    </w:p>
    <w:p w14:paraId="4CBAE036" w14:textId="70D67919" w:rsidR="006504C8" w:rsidRPr="002F67DE" w:rsidRDefault="006504C8" w:rsidP="005A0E4C">
      <w:pPr>
        <w:ind w:left="720"/>
        <w:rPr>
          <w:rFonts w:asciiTheme="majorHAnsi" w:hAnsiTheme="majorHAnsi" w:cstheme="majorHAnsi"/>
          <w:bCs/>
          <w:sz w:val="22"/>
          <w:szCs w:val="22"/>
        </w:rPr>
      </w:pPr>
      <w:r w:rsidRPr="002F67DE">
        <w:rPr>
          <w:rFonts w:asciiTheme="majorHAnsi" w:hAnsiTheme="majorHAnsi" w:cstheme="majorHAnsi"/>
          <w:bCs/>
          <w:sz w:val="22"/>
          <w:szCs w:val="22"/>
        </w:rPr>
        <w:t>25, 1 (Spring 2018), co-editor with Carl Lounsbury</w:t>
      </w:r>
    </w:p>
    <w:p w14:paraId="52B7D746" w14:textId="77777777" w:rsidR="00BB7635" w:rsidRPr="002F67DE" w:rsidRDefault="00DF6628" w:rsidP="00BB7635">
      <w:pPr>
        <w:ind w:firstLine="720"/>
        <w:rPr>
          <w:rFonts w:asciiTheme="majorHAnsi" w:hAnsiTheme="majorHAnsi" w:cstheme="majorHAnsi"/>
          <w:b/>
          <w:bCs/>
        </w:rPr>
      </w:pPr>
      <w:r w:rsidRPr="002F67DE">
        <w:rPr>
          <w:rFonts w:asciiTheme="majorHAnsi" w:hAnsiTheme="majorHAnsi" w:cstheme="majorHAnsi"/>
          <w:bCs/>
          <w:sz w:val="22"/>
          <w:szCs w:val="22"/>
        </w:rPr>
        <w:t>24, 2 (Fall 2017), co-editor with Cynthia Falk</w:t>
      </w:r>
      <w:r w:rsidR="00BB7635" w:rsidRPr="002F67DE">
        <w:rPr>
          <w:rFonts w:asciiTheme="majorHAnsi" w:hAnsiTheme="majorHAnsi" w:cstheme="majorHAnsi"/>
          <w:b/>
          <w:bCs/>
        </w:rPr>
        <w:t xml:space="preserve"> </w:t>
      </w:r>
    </w:p>
    <w:p w14:paraId="07035339" w14:textId="3D968553" w:rsidR="00807BA0" w:rsidRPr="002F67DE" w:rsidRDefault="00807BA0" w:rsidP="00BB7635">
      <w:pPr>
        <w:ind w:firstLine="720"/>
        <w:rPr>
          <w:rFonts w:asciiTheme="majorHAnsi" w:hAnsiTheme="majorHAnsi" w:cstheme="majorHAnsi"/>
          <w:bCs/>
          <w:sz w:val="22"/>
          <w:szCs w:val="22"/>
        </w:rPr>
      </w:pPr>
      <w:r w:rsidRPr="002F67DE">
        <w:rPr>
          <w:rFonts w:asciiTheme="majorHAnsi" w:hAnsiTheme="majorHAnsi" w:cstheme="majorHAnsi"/>
          <w:bCs/>
          <w:sz w:val="22"/>
          <w:szCs w:val="22"/>
        </w:rPr>
        <w:t>24, 1 (Spring 2017), co-editor with Cynthia Falk</w:t>
      </w:r>
    </w:p>
    <w:p w14:paraId="37E82476" w14:textId="0ECAC899" w:rsidR="003640E5" w:rsidRPr="002F67DE" w:rsidRDefault="00807BA0" w:rsidP="00BB7635">
      <w:pPr>
        <w:ind w:left="720"/>
        <w:rPr>
          <w:rFonts w:asciiTheme="majorHAnsi" w:hAnsiTheme="majorHAnsi" w:cstheme="majorHAnsi"/>
          <w:bCs/>
          <w:sz w:val="22"/>
          <w:szCs w:val="22"/>
        </w:rPr>
      </w:pPr>
      <w:r w:rsidRPr="002F67DE">
        <w:rPr>
          <w:rFonts w:asciiTheme="majorHAnsi" w:hAnsiTheme="majorHAnsi" w:cstheme="majorHAnsi"/>
          <w:bCs/>
          <w:sz w:val="22"/>
          <w:szCs w:val="22"/>
        </w:rPr>
        <w:t>23, 2 (Fall 2016), co-editor with Cynthia Falk</w:t>
      </w:r>
      <w:r w:rsidR="005A0E4C" w:rsidRPr="002F67DE">
        <w:rPr>
          <w:rFonts w:asciiTheme="majorHAnsi" w:hAnsiTheme="majorHAnsi" w:cstheme="majorHAnsi"/>
          <w:bCs/>
          <w:sz w:val="22"/>
          <w:szCs w:val="22"/>
        </w:rPr>
        <w:t>;</w:t>
      </w:r>
      <w:r w:rsidRPr="002F67DE">
        <w:rPr>
          <w:rFonts w:asciiTheme="majorHAnsi" w:hAnsiTheme="majorHAnsi" w:cstheme="majorHAnsi"/>
          <w:bCs/>
          <w:sz w:val="22"/>
          <w:szCs w:val="22"/>
        </w:rPr>
        <w:t xml:space="preserve"> </w:t>
      </w:r>
      <w:r w:rsidR="005A0E4C" w:rsidRPr="002F67DE">
        <w:rPr>
          <w:rFonts w:asciiTheme="majorHAnsi" w:hAnsiTheme="majorHAnsi" w:cstheme="majorHAnsi"/>
          <w:bCs/>
          <w:sz w:val="22"/>
          <w:szCs w:val="22"/>
        </w:rPr>
        <w:t>i</w:t>
      </w:r>
      <w:r w:rsidRPr="002F67DE">
        <w:rPr>
          <w:rFonts w:asciiTheme="majorHAnsi" w:hAnsiTheme="majorHAnsi" w:cstheme="majorHAnsi"/>
          <w:bCs/>
          <w:sz w:val="22"/>
          <w:szCs w:val="22"/>
        </w:rPr>
        <w:t xml:space="preserve">ncludes co-authored </w:t>
      </w:r>
      <w:r w:rsidR="00DF6628" w:rsidRPr="002F67DE">
        <w:rPr>
          <w:rFonts w:asciiTheme="majorHAnsi" w:hAnsiTheme="majorHAnsi" w:cstheme="majorHAnsi"/>
          <w:bCs/>
          <w:sz w:val="22"/>
          <w:szCs w:val="22"/>
        </w:rPr>
        <w:t xml:space="preserve">essay, “Peopling </w:t>
      </w:r>
      <w:proofErr w:type="gramStart"/>
      <w:r w:rsidR="00DF6628" w:rsidRPr="002F67DE">
        <w:rPr>
          <w:rFonts w:asciiTheme="majorHAnsi" w:hAnsiTheme="majorHAnsi" w:cstheme="majorHAnsi"/>
          <w:bCs/>
          <w:sz w:val="22"/>
          <w:szCs w:val="22"/>
        </w:rPr>
        <w:t>Preservation</w:t>
      </w:r>
      <w:proofErr w:type="gramEnd"/>
      <w:r w:rsidRPr="002F67DE">
        <w:rPr>
          <w:rFonts w:asciiTheme="majorHAnsi" w:hAnsiTheme="majorHAnsi" w:cstheme="majorHAnsi"/>
          <w:bCs/>
          <w:sz w:val="22"/>
          <w:szCs w:val="22"/>
        </w:rPr>
        <w:t>”</w:t>
      </w:r>
      <w:bookmarkStart w:id="0" w:name="OLE_LINK1"/>
      <w:bookmarkStart w:id="1" w:name="OLE_LINK2"/>
    </w:p>
    <w:p w14:paraId="2BCD8DDE" w14:textId="6D2B9180" w:rsidR="00807BA0" w:rsidRPr="002F67DE" w:rsidRDefault="00BE18C5" w:rsidP="005A0E4C">
      <w:pPr>
        <w:ind w:left="720"/>
        <w:rPr>
          <w:rFonts w:asciiTheme="majorHAnsi" w:hAnsiTheme="majorHAnsi" w:cstheme="majorHAnsi"/>
          <w:bCs/>
          <w:sz w:val="22"/>
          <w:szCs w:val="22"/>
        </w:rPr>
      </w:pPr>
      <w:r w:rsidRPr="002F67DE">
        <w:rPr>
          <w:rFonts w:asciiTheme="majorHAnsi" w:hAnsiTheme="majorHAnsi" w:cstheme="majorHAnsi"/>
          <w:bCs/>
          <w:sz w:val="22"/>
          <w:szCs w:val="22"/>
        </w:rPr>
        <w:t>23, 1 (Spring 2016)</w:t>
      </w:r>
      <w:r w:rsidR="005A0E4C" w:rsidRPr="002F67DE">
        <w:rPr>
          <w:rFonts w:asciiTheme="majorHAnsi" w:hAnsiTheme="majorHAnsi" w:cstheme="majorHAnsi"/>
          <w:bCs/>
          <w:sz w:val="22"/>
          <w:szCs w:val="22"/>
        </w:rPr>
        <w:t>, c</w:t>
      </w:r>
      <w:r w:rsidRPr="002F67DE">
        <w:rPr>
          <w:rFonts w:asciiTheme="majorHAnsi" w:hAnsiTheme="majorHAnsi" w:cstheme="majorHAnsi"/>
          <w:bCs/>
          <w:sz w:val="22"/>
          <w:szCs w:val="22"/>
        </w:rPr>
        <w:t xml:space="preserve">o-editor with </w:t>
      </w:r>
      <w:r w:rsidR="00DF6628" w:rsidRPr="002F67DE">
        <w:rPr>
          <w:rFonts w:asciiTheme="majorHAnsi" w:hAnsiTheme="majorHAnsi" w:cstheme="majorHAnsi"/>
          <w:bCs/>
          <w:sz w:val="22"/>
          <w:szCs w:val="22"/>
        </w:rPr>
        <w:t>Cynthia</w:t>
      </w:r>
      <w:r w:rsidRPr="002F67DE">
        <w:rPr>
          <w:rFonts w:asciiTheme="majorHAnsi" w:hAnsiTheme="majorHAnsi" w:cstheme="majorHAnsi"/>
          <w:bCs/>
          <w:sz w:val="22"/>
          <w:szCs w:val="22"/>
        </w:rPr>
        <w:t xml:space="preserve"> Falk</w:t>
      </w:r>
    </w:p>
    <w:p w14:paraId="3976E9F0" w14:textId="2F2B39AD" w:rsidR="00DF6628" w:rsidRPr="002F67DE" w:rsidRDefault="00DF6628" w:rsidP="005A0E4C">
      <w:pPr>
        <w:ind w:left="720"/>
        <w:rPr>
          <w:rFonts w:asciiTheme="majorHAnsi" w:hAnsiTheme="majorHAnsi" w:cstheme="majorHAnsi"/>
          <w:bCs/>
          <w:sz w:val="22"/>
          <w:szCs w:val="22"/>
        </w:rPr>
      </w:pPr>
      <w:r w:rsidRPr="002F67DE">
        <w:rPr>
          <w:rFonts w:asciiTheme="majorHAnsi" w:hAnsiTheme="majorHAnsi" w:cstheme="majorHAnsi"/>
          <w:bCs/>
          <w:sz w:val="22"/>
          <w:szCs w:val="22"/>
        </w:rPr>
        <w:t>22, 2 (Fall 2015)</w:t>
      </w:r>
      <w:r w:rsidR="005A0E4C" w:rsidRPr="002F67DE">
        <w:rPr>
          <w:rFonts w:asciiTheme="majorHAnsi" w:hAnsiTheme="majorHAnsi" w:cstheme="majorHAnsi"/>
          <w:bCs/>
          <w:sz w:val="22"/>
          <w:szCs w:val="22"/>
        </w:rPr>
        <w:t>, c</w:t>
      </w:r>
      <w:r w:rsidRPr="002F67DE">
        <w:rPr>
          <w:rFonts w:asciiTheme="majorHAnsi" w:hAnsiTheme="majorHAnsi" w:cstheme="majorHAnsi"/>
          <w:bCs/>
          <w:sz w:val="22"/>
          <w:szCs w:val="22"/>
        </w:rPr>
        <w:t>o-editor with Cynthia Falk</w:t>
      </w:r>
    </w:p>
    <w:p w14:paraId="437A81A4" w14:textId="77777777" w:rsidR="003640E5" w:rsidRPr="002F67DE" w:rsidRDefault="003640E5" w:rsidP="00830052">
      <w:pPr>
        <w:ind w:left="720" w:hanging="720"/>
        <w:rPr>
          <w:rFonts w:asciiTheme="majorHAnsi" w:hAnsiTheme="majorHAnsi" w:cstheme="majorHAnsi"/>
          <w:b/>
          <w:bCs/>
        </w:rPr>
      </w:pPr>
    </w:p>
    <w:p w14:paraId="7943A933" w14:textId="6F4E5733" w:rsidR="0096427F" w:rsidRPr="002F67DE" w:rsidRDefault="0096427F" w:rsidP="00CE5B64">
      <w:pPr>
        <w:ind w:left="720" w:hanging="720"/>
        <w:rPr>
          <w:rFonts w:asciiTheme="majorHAnsi" w:hAnsiTheme="majorHAnsi" w:cstheme="majorHAnsi"/>
          <w:sz w:val="22"/>
          <w:szCs w:val="22"/>
        </w:rPr>
      </w:pPr>
      <w:r w:rsidRPr="002F67DE">
        <w:rPr>
          <w:rFonts w:asciiTheme="majorHAnsi" w:hAnsiTheme="majorHAnsi" w:cstheme="majorHAnsi"/>
          <w:i/>
          <w:sz w:val="22"/>
          <w:szCs w:val="22"/>
        </w:rPr>
        <w:t>“</w:t>
      </w:r>
      <w:r w:rsidRPr="002F67DE">
        <w:rPr>
          <w:rFonts w:asciiTheme="majorHAnsi" w:hAnsiTheme="majorHAnsi" w:cstheme="majorHAnsi"/>
          <w:sz w:val="22"/>
          <w:szCs w:val="22"/>
        </w:rPr>
        <w:t xml:space="preserve">Selling Suburbia:  Marshall Erdman’s Marketing Strategies for Prefabricated Buildings in the Postwar United States.” In </w:t>
      </w:r>
      <w:r w:rsidRPr="002F67DE">
        <w:rPr>
          <w:rFonts w:asciiTheme="majorHAnsi" w:hAnsiTheme="majorHAnsi" w:cstheme="majorHAnsi"/>
          <w:i/>
          <w:sz w:val="22"/>
          <w:szCs w:val="22"/>
        </w:rPr>
        <w:t>Making Suburbia: New Histories of Everyday America</w:t>
      </w:r>
      <w:r w:rsidRPr="002F67DE">
        <w:rPr>
          <w:rFonts w:asciiTheme="majorHAnsi" w:hAnsiTheme="majorHAnsi" w:cstheme="majorHAnsi"/>
          <w:sz w:val="22"/>
          <w:szCs w:val="22"/>
        </w:rPr>
        <w:t>,</w:t>
      </w:r>
      <w:r w:rsidRPr="002F67DE">
        <w:rPr>
          <w:rFonts w:asciiTheme="majorHAnsi" w:hAnsiTheme="majorHAnsi" w:cstheme="majorHAnsi"/>
          <w:i/>
          <w:sz w:val="22"/>
          <w:szCs w:val="22"/>
        </w:rPr>
        <w:t xml:space="preserve"> </w:t>
      </w:r>
      <w:r w:rsidR="00DE6439" w:rsidRPr="002F67DE">
        <w:rPr>
          <w:rFonts w:asciiTheme="majorHAnsi" w:hAnsiTheme="majorHAnsi" w:cstheme="majorHAnsi"/>
          <w:sz w:val="22"/>
          <w:szCs w:val="22"/>
        </w:rPr>
        <w:t>ed.</w:t>
      </w:r>
      <w:r w:rsidRPr="002F67DE">
        <w:rPr>
          <w:rFonts w:asciiTheme="majorHAnsi" w:hAnsiTheme="majorHAnsi" w:cstheme="majorHAnsi"/>
          <w:sz w:val="22"/>
          <w:szCs w:val="22"/>
        </w:rPr>
        <w:t xml:space="preserve"> John Archer, Paul J. P. Sandul, and Katherine Solomonson</w:t>
      </w:r>
      <w:r w:rsidR="0051341D" w:rsidRPr="002F67DE">
        <w:rPr>
          <w:rFonts w:asciiTheme="majorHAnsi" w:hAnsiTheme="majorHAnsi" w:cstheme="majorHAnsi"/>
          <w:sz w:val="22"/>
          <w:szCs w:val="22"/>
        </w:rPr>
        <w:t>, 281-304</w:t>
      </w:r>
      <w:r w:rsidRPr="002F67DE">
        <w:rPr>
          <w:rFonts w:asciiTheme="majorHAnsi" w:hAnsiTheme="majorHAnsi" w:cstheme="majorHAnsi"/>
          <w:sz w:val="22"/>
          <w:szCs w:val="22"/>
        </w:rPr>
        <w:t xml:space="preserve"> (Minneapolis: Univ. of Minnesota Press, 2015).</w:t>
      </w:r>
      <w:r w:rsidR="00C730A3" w:rsidRPr="002F67DE">
        <w:rPr>
          <w:rFonts w:asciiTheme="majorHAnsi" w:hAnsiTheme="majorHAnsi" w:cstheme="majorHAnsi"/>
          <w:sz w:val="22"/>
          <w:szCs w:val="22"/>
        </w:rPr>
        <w:t xml:space="preserve"> (</w:t>
      </w:r>
      <w:proofErr w:type="gramStart"/>
      <w:r w:rsidR="00C730A3" w:rsidRPr="002F67DE">
        <w:rPr>
          <w:rFonts w:asciiTheme="majorHAnsi" w:hAnsiTheme="majorHAnsi" w:cstheme="majorHAnsi"/>
          <w:sz w:val="22"/>
          <w:szCs w:val="22"/>
        </w:rPr>
        <w:t>peer</w:t>
      </w:r>
      <w:proofErr w:type="gramEnd"/>
      <w:r w:rsidR="00C730A3" w:rsidRPr="002F67DE">
        <w:rPr>
          <w:rFonts w:asciiTheme="majorHAnsi" w:hAnsiTheme="majorHAnsi" w:cstheme="majorHAnsi"/>
          <w:sz w:val="22"/>
          <w:szCs w:val="22"/>
        </w:rPr>
        <w:t xml:space="preserve"> reviewed)</w:t>
      </w:r>
    </w:p>
    <w:bookmarkEnd w:id="0"/>
    <w:bookmarkEnd w:id="1"/>
    <w:p w14:paraId="083C0EB2" w14:textId="77777777" w:rsidR="006504C8" w:rsidRPr="002F67DE" w:rsidRDefault="006504C8" w:rsidP="00CE5B64">
      <w:pPr>
        <w:rPr>
          <w:rFonts w:asciiTheme="majorHAnsi" w:hAnsiTheme="majorHAnsi" w:cstheme="majorHAnsi"/>
          <w:bCs/>
          <w:sz w:val="22"/>
          <w:szCs w:val="22"/>
        </w:rPr>
      </w:pPr>
    </w:p>
    <w:p w14:paraId="4EA14AE0" w14:textId="1B218D74" w:rsidR="00DE6439" w:rsidRPr="002F67DE" w:rsidRDefault="00DE6439" w:rsidP="00DE6439">
      <w:pPr>
        <w:ind w:left="720" w:hanging="720"/>
        <w:rPr>
          <w:rFonts w:asciiTheme="majorHAnsi" w:hAnsiTheme="majorHAnsi" w:cstheme="majorHAnsi"/>
          <w:bCs/>
          <w:sz w:val="22"/>
          <w:szCs w:val="22"/>
        </w:rPr>
      </w:pPr>
      <w:r w:rsidRPr="002F67DE">
        <w:rPr>
          <w:rFonts w:asciiTheme="majorHAnsi" w:hAnsiTheme="majorHAnsi" w:cstheme="majorHAnsi"/>
          <w:bCs/>
          <w:sz w:val="22"/>
          <w:szCs w:val="22"/>
        </w:rPr>
        <w:t>“</w:t>
      </w:r>
      <w:r w:rsidRPr="002F67DE">
        <w:rPr>
          <w:rFonts w:asciiTheme="majorHAnsi" w:hAnsiTheme="majorHAnsi" w:cstheme="majorHAnsi"/>
          <w:color w:val="393638"/>
          <w:sz w:val="22"/>
          <w:szCs w:val="22"/>
        </w:rPr>
        <w:t xml:space="preserve">Educating the Postwar Homebuilder: College Programs for Aspiring Merchant Builders in the United States, 1945-1965.” </w:t>
      </w:r>
      <w:r w:rsidRPr="002F67DE">
        <w:rPr>
          <w:rFonts w:asciiTheme="majorHAnsi" w:hAnsiTheme="majorHAnsi" w:cstheme="majorHAnsi"/>
          <w:i/>
          <w:color w:val="393638"/>
          <w:sz w:val="22"/>
          <w:szCs w:val="22"/>
        </w:rPr>
        <w:t>Proceedings of the 5</w:t>
      </w:r>
      <w:r w:rsidRPr="002F67DE">
        <w:rPr>
          <w:rFonts w:asciiTheme="majorHAnsi" w:hAnsiTheme="majorHAnsi" w:cstheme="majorHAnsi"/>
          <w:i/>
          <w:color w:val="393638"/>
          <w:sz w:val="22"/>
          <w:szCs w:val="22"/>
          <w:vertAlign w:val="superscript"/>
        </w:rPr>
        <w:t>th</w:t>
      </w:r>
      <w:r w:rsidRPr="002F67DE">
        <w:rPr>
          <w:rFonts w:asciiTheme="majorHAnsi" w:hAnsiTheme="majorHAnsi" w:cstheme="majorHAnsi"/>
          <w:i/>
          <w:color w:val="393638"/>
          <w:sz w:val="22"/>
          <w:szCs w:val="22"/>
        </w:rPr>
        <w:t xml:space="preserve"> International Congress on Construction History</w:t>
      </w:r>
      <w:r w:rsidRPr="002F67DE">
        <w:rPr>
          <w:rFonts w:asciiTheme="majorHAnsi" w:hAnsiTheme="majorHAnsi" w:cstheme="majorHAnsi"/>
          <w:color w:val="393638"/>
          <w:sz w:val="22"/>
          <w:szCs w:val="22"/>
        </w:rPr>
        <w:t xml:space="preserve"> 2015 (peer reviewed)</w:t>
      </w:r>
    </w:p>
    <w:p w14:paraId="6E52CB06" w14:textId="77777777" w:rsidR="0096427F" w:rsidRPr="002F67DE" w:rsidRDefault="0096427F" w:rsidP="001860DB">
      <w:pPr>
        <w:ind w:left="720" w:hanging="720"/>
        <w:rPr>
          <w:rFonts w:asciiTheme="majorHAnsi" w:hAnsiTheme="majorHAnsi" w:cstheme="majorHAnsi"/>
          <w:sz w:val="22"/>
          <w:szCs w:val="22"/>
        </w:rPr>
      </w:pPr>
    </w:p>
    <w:p w14:paraId="457E1083" w14:textId="77777777" w:rsidR="000E5B64" w:rsidRPr="002F67DE" w:rsidRDefault="000E5B64" w:rsidP="000E5B64">
      <w:pPr>
        <w:rPr>
          <w:rFonts w:asciiTheme="majorHAnsi" w:hAnsiTheme="majorHAnsi" w:cstheme="majorHAnsi"/>
          <w:b/>
          <w:bCs/>
        </w:rPr>
      </w:pPr>
      <w:r w:rsidRPr="002F67DE">
        <w:rPr>
          <w:rFonts w:asciiTheme="majorHAnsi" w:hAnsiTheme="majorHAnsi" w:cstheme="majorHAnsi"/>
          <w:b/>
          <w:bCs/>
        </w:rPr>
        <w:lastRenderedPageBreak/>
        <w:t>PUBLICATIONS (COMPLETED - cont.)</w:t>
      </w:r>
    </w:p>
    <w:p w14:paraId="2D12CE38" w14:textId="77777777" w:rsidR="000E5B64" w:rsidRDefault="000E5B64" w:rsidP="00640312">
      <w:pPr>
        <w:ind w:left="720" w:hanging="720"/>
        <w:rPr>
          <w:rFonts w:asciiTheme="majorHAnsi" w:hAnsiTheme="majorHAnsi" w:cstheme="majorHAnsi"/>
          <w:sz w:val="22"/>
          <w:szCs w:val="22"/>
        </w:rPr>
      </w:pPr>
    </w:p>
    <w:p w14:paraId="73416AF6" w14:textId="5DC015D7" w:rsidR="00640312" w:rsidRPr="002F67DE" w:rsidRDefault="00640312" w:rsidP="00640312">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“Building Privacy and Community:  Surveillance in a Postwar American Suburban Development in Madison, Wisconsin.”  </w:t>
      </w:r>
      <w:r w:rsidRPr="002F67DE">
        <w:rPr>
          <w:rFonts w:asciiTheme="majorHAnsi" w:hAnsiTheme="majorHAnsi" w:cstheme="majorHAnsi"/>
          <w:i/>
          <w:sz w:val="22"/>
          <w:szCs w:val="22"/>
        </w:rPr>
        <w:t>Landscape Journal</w:t>
      </w:r>
      <w:r w:rsidRPr="002F67DE">
        <w:rPr>
          <w:rFonts w:asciiTheme="majorHAnsi" w:hAnsiTheme="majorHAnsi" w:cstheme="majorHAnsi"/>
          <w:sz w:val="22"/>
          <w:szCs w:val="22"/>
        </w:rPr>
        <w:t xml:space="preserve"> 28, no. 1 (Spring 2009):  40-55. (</w:t>
      </w:r>
      <w:proofErr w:type="gramStart"/>
      <w:r w:rsidRPr="002F67DE">
        <w:rPr>
          <w:rFonts w:asciiTheme="majorHAnsi" w:hAnsiTheme="majorHAnsi" w:cstheme="majorHAnsi"/>
          <w:sz w:val="22"/>
          <w:szCs w:val="22"/>
        </w:rPr>
        <w:t>peer</w:t>
      </w:r>
      <w:proofErr w:type="gramEnd"/>
      <w:r w:rsidRPr="002F67DE">
        <w:rPr>
          <w:rFonts w:asciiTheme="majorHAnsi" w:hAnsiTheme="majorHAnsi" w:cstheme="majorHAnsi"/>
          <w:sz w:val="22"/>
          <w:szCs w:val="22"/>
        </w:rPr>
        <w:t xml:space="preserve"> reviewed)</w:t>
      </w:r>
    </w:p>
    <w:p w14:paraId="397C5E7B" w14:textId="77777777" w:rsidR="00640312" w:rsidRPr="002F67DE" w:rsidRDefault="00640312" w:rsidP="001860DB">
      <w:pPr>
        <w:ind w:left="720" w:hanging="720"/>
        <w:rPr>
          <w:rFonts w:asciiTheme="majorHAnsi" w:hAnsiTheme="majorHAnsi" w:cstheme="majorHAnsi"/>
          <w:sz w:val="22"/>
          <w:szCs w:val="22"/>
        </w:rPr>
      </w:pPr>
    </w:p>
    <w:p w14:paraId="353F0667" w14:textId="77777777"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i/>
          <w:iCs/>
          <w:sz w:val="22"/>
          <w:szCs w:val="22"/>
        </w:rPr>
        <w:t>Building Power:  Architecture and Surveillance in Victorian America</w:t>
      </w:r>
      <w:r w:rsidRPr="002F67DE">
        <w:rPr>
          <w:rFonts w:asciiTheme="majorHAnsi" w:hAnsiTheme="majorHAnsi" w:cstheme="majorHAnsi"/>
          <w:sz w:val="22"/>
          <w:szCs w:val="22"/>
        </w:rPr>
        <w:t>.  Knoxville: Univ. of Tennessee Press, 2008. (256 pages + 78 illustrations—peer reviewed).</w:t>
      </w:r>
    </w:p>
    <w:p w14:paraId="53E7355C" w14:textId="77777777" w:rsidR="001860DB" w:rsidRPr="002F67DE" w:rsidRDefault="001860DB" w:rsidP="00640312">
      <w:pPr>
        <w:rPr>
          <w:rFonts w:asciiTheme="majorHAnsi" w:hAnsiTheme="majorHAnsi" w:cstheme="majorHAnsi"/>
          <w:sz w:val="22"/>
          <w:szCs w:val="22"/>
        </w:rPr>
      </w:pPr>
    </w:p>
    <w:p w14:paraId="67F6F68B" w14:textId="77777777"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w:t>
      </w:r>
      <w:r w:rsidRPr="002F67DE">
        <w:rPr>
          <w:rFonts w:asciiTheme="majorHAnsi" w:hAnsiTheme="majorHAnsi" w:cstheme="majorHAnsi"/>
          <w:i/>
          <w:sz w:val="22"/>
          <w:szCs w:val="22"/>
        </w:rPr>
        <w:t>Perspectives in Vernacular Architecture</w:t>
      </w:r>
      <w:r w:rsidRPr="002F67DE">
        <w:rPr>
          <w:rFonts w:asciiTheme="majorHAnsi" w:hAnsiTheme="majorHAnsi" w:cstheme="majorHAnsi"/>
          <w:sz w:val="22"/>
          <w:szCs w:val="22"/>
        </w:rPr>
        <w:t xml:space="preserve">, the VAF, and the Study of Ordinary Buildings in North America.”  </w:t>
      </w:r>
      <w:r w:rsidRPr="002F67DE">
        <w:rPr>
          <w:rFonts w:asciiTheme="majorHAnsi" w:hAnsiTheme="majorHAnsi" w:cstheme="majorHAnsi"/>
          <w:i/>
          <w:iCs/>
          <w:sz w:val="22"/>
          <w:szCs w:val="22"/>
        </w:rPr>
        <w:t xml:space="preserve">Perspectives in Vernacular Architecture </w:t>
      </w:r>
      <w:r w:rsidRPr="002F67DE">
        <w:rPr>
          <w:rFonts w:asciiTheme="majorHAnsi" w:hAnsiTheme="majorHAnsi" w:cstheme="majorHAnsi"/>
          <w:iCs/>
          <w:sz w:val="22"/>
          <w:szCs w:val="22"/>
        </w:rPr>
        <w:t>13, no. 2 (2007</w:t>
      </w:r>
      <w:r w:rsidRPr="002F67DE">
        <w:rPr>
          <w:rFonts w:asciiTheme="majorHAnsi" w:hAnsiTheme="majorHAnsi" w:cstheme="majorHAnsi"/>
          <w:sz w:val="22"/>
          <w:szCs w:val="22"/>
        </w:rPr>
        <w:t>):  55-63. (</w:t>
      </w:r>
      <w:proofErr w:type="gramStart"/>
      <w:r w:rsidRPr="002F67DE">
        <w:rPr>
          <w:rFonts w:asciiTheme="majorHAnsi" w:hAnsiTheme="majorHAnsi" w:cstheme="majorHAnsi"/>
          <w:sz w:val="22"/>
          <w:szCs w:val="22"/>
        </w:rPr>
        <w:t>peer</w:t>
      </w:r>
      <w:proofErr w:type="gramEnd"/>
      <w:r w:rsidRPr="002F67DE">
        <w:rPr>
          <w:rFonts w:asciiTheme="majorHAnsi" w:hAnsiTheme="majorHAnsi" w:cstheme="majorHAnsi"/>
          <w:sz w:val="22"/>
          <w:szCs w:val="22"/>
        </w:rPr>
        <w:t xml:space="preserve"> reviewed)</w:t>
      </w:r>
    </w:p>
    <w:p w14:paraId="148EB50B" w14:textId="77777777" w:rsidR="00B93B78" w:rsidRDefault="00B93B78" w:rsidP="000E5B64">
      <w:pPr>
        <w:rPr>
          <w:rFonts w:asciiTheme="majorHAnsi" w:hAnsiTheme="majorHAnsi" w:cstheme="majorHAnsi"/>
          <w:sz w:val="22"/>
          <w:szCs w:val="22"/>
        </w:rPr>
      </w:pPr>
    </w:p>
    <w:p w14:paraId="70BADDB0" w14:textId="7285DD7B" w:rsidR="00A77504" w:rsidRPr="002F67DE" w:rsidRDefault="00A77504" w:rsidP="00A77504">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"The Gaze of Hierarchy at Methodist and Holiness Religious Campmeetings, 1850-1925."  In </w:t>
      </w:r>
      <w:r w:rsidRPr="002F67DE">
        <w:rPr>
          <w:rFonts w:asciiTheme="majorHAnsi" w:hAnsiTheme="majorHAnsi" w:cstheme="majorHAnsi"/>
          <w:i/>
          <w:sz w:val="22"/>
          <w:szCs w:val="22"/>
        </w:rPr>
        <w:t>Perspectives in Vernacular Architecture VIII</w:t>
      </w:r>
      <w:r w:rsidRPr="002F67DE">
        <w:rPr>
          <w:rFonts w:asciiTheme="majorHAnsi" w:hAnsiTheme="majorHAnsi" w:cstheme="majorHAnsi"/>
          <w:sz w:val="22"/>
          <w:szCs w:val="22"/>
        </w:rPr>
        <w:t>, ed.  Annmarie Adams and Sally McMurry, 138-57. Knoxville: University of Tennessee Press, 2000.  (</w:t>
      </w:r>
      <w:proofErr w:type="gramStart"/>
      <w:r w:rsidRPr="002F67DE">
        <w:rPr>
          <w:rFonts w:asciiTheme="majorHAnsi" w:hAnsiTheme="majorHAnsi" w:cstheme="majorHAnsi"/>
          <w:sz w:val="22"/>
          <w:szCs w:val="22"/>
        </w:rPr>
        <w:t>peer</w:t>
      </w:r>
      <w:proofErr w:type="gramEnd"/>
      <w:r w:rsidRPr="002F67DE">
        <w:rPr>
          <w:rFonts w:asciiTheme="majorHAnsi" w:hAnsiTheme="majorHAnsi" w:cstheme="majorHAnsi"/>
          <w:sz w:val="22"/>
          <w:szCs w:val="22"/>
        </w:rPr>
        <w:t xml:space="preserve"> reviewed)</w:t>
      </w:r>
    </w:p>
    <w:p w14:paraId="4AE93235" w14:textId="77777777" w:rsidR="008974FF" w:rsidRPr="002F67DE" w:rsidRDefault="008974FF" w:rsidP="00A77504">
      <w:pPr>
        <w:rPr>
          <w:rFonts w:asciiTheme="majorHAnsi" w:hAnsiTheme="majorHAnsi" w:cstheme="majorHAnsi"/>
          <w:sz w:val="22"/>
          <w:szCs w:val="22"/>
        </w:rPr>
      </w:pPr>
    </w:p>
    <w:p w14:paraId="19E8E46F" w14:textId="32E9B59E" w:rsidR="001860DB" w:rsidRPr="002F67DE" w:rsidRDefault="001860DB" w:rsidP="001860DB">
      <w:pPr>
        <w:ind w:left="720" w:hanging="720"/>
        <w:rPr>
          <w:rFonts w:asciiTheme="majorHAnsi" w:hAnsiTheme="majorHAnsi" w:cstheme="majorHAnsi"/>
          <w:b/>
          <w:sz w:val="22"/>
          <w:szCs w:val="22"/>
        </w:rPr>
      </w:pPr>
      <w:r w:rsidRPr="002F67DE">
        <w:rPr>
          <w:rFonts w:asciiTheme="majorHAnsi" w:hAnsiTheme="majorHAnsi" w:cstheme="majorHAnsi"/>
          <w:sz w:val="22"/>
          <w:szCs w:val="22"/>
        </w:rPr>
        <w:t xml:space="preserve">“Architecture and Agriculture in Snyder County, Pennsylvania, 1780-1900.”  In the </w:t>
      </w:r>
      <w:r w:rsidRPr="002F67DE">
        <w:rPr>
          <w:rFonts w:asciiTheme="majorHAnsi" w:hAnsiTheme="majorHAnsi" w:cstheme="majorHAnsi"/>
          <w:i/>
          <w:sz w:val="22"/>
          <w:szCs w:val="22"/>
        </w:rPr>
        <w:t>Snyder County Historical Society Bulletin</w:t>
      </w:r>
      <w:r w:rsidRPr="002F67DE">
        <w:rPr>
          <w:rFonts w:asciiTheme="majorHAnsi" w:hAnsiTheme="majorHAnsi" w:cstheme="majorHAnsi"/>
          <w:sz w:val="22"/>
          <w:szCs w:val="22"/>
        </w:rPr>
        <w:t>, 27-55.  Middleburg, PA:  Snyder County Historical Society, 2000.</w:t>
      </w:r>
    </w:p>
    <w:p w14:paraId="72B05923" w14:textId="77777777" w:rsidR="00BE18C5" w:rsidRPr="002F67DE" w:rsidRDefault="00BE18C5" w:rsidP="005E0387">
      <w:pPr>
        <w:rPr>
          <w:rFonts w:asciiTheme="majorHAnsi" w:hAnsiTheme="majorHAnsi" w:cstheme="majorHAnsi"/>
          <w:sz w:val="22"/>
          <w:szCs w:val="22"/>
        </w:rPr>
      </w:pPr>
    </w:p>
    <w:p w14:paraId="36FBE87A" w14:textId="77777777"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With Allison Rachleff.  "The Significance of Fragmentary Landscapes in Cultural Landscape Preservation."  In </w:t>
      </w:r>
      <w:r w:rsidRPr="002F67DE">
        <w:rPr>
          <w:rFonts w:asciiTheme="majorHAnsi" w:hAnsiTheme="majorHAnsi" w:cstheme="majorHAnsi"/>
          <w:i/>
          <w:sz w:val="22"/>
          <w:szCs w:val="22"/>
        </w:rPr>
        <w:t xml:space="preserve">Preservation of What, for Whom? </w:t>
      </w:r>
      <w:r w:rsidRPr="002F67DE">
        <w:rPr>
          <w:rFonts w:asciiTheme="majorHAnsi" w:hAnsiTheme="majorHAnsi" w:cstheme="majorHAnsi"/>
          <w:sz w:val="22"/>
          <w:szCs w:val="22"/>
        </w:rPr>
        <w:t xml:space="preserve"> </w:t>
      </w:r>
      <w:r w:rsidRPr="002F67DE">
        <w:rPr>
          <w:rFonts w:asciiTheme="majorHAnsi" w:hAnsiTheme="majorHAnsi" w:cstheme="majorHAnsi"/>
          <w:i/>
          <w:sz w:val="22"/>
          <w:szCs w:val="22"/>
        </w:rPr>
        <w:t>A Critical Look at Historical Significance</w:t>
      </w:r>
      <w:r w:rsidRPr="002F67DE">
        <w:rPr>
          <w:rFonts w:asciiTheme="majorHAnsi" w:hAnsiTheme="majorHAnsi" w:cstheme="majorHAnsi"/>
          <w:sz w:val="22"/>
          <w:szCs w:val="22"/>
        </w:rPr>
        <w:t>, ed. Michael A. Tomlan, 180-91.  Ithaca, NY:  The National Council on Preservation Education, 1999 (peer reviewed)</w:t>
      </w:r>
    </w:p>
    <w:p w14:paraId="070D2813" w14:textId="77777777" w:rsidR="00094C21" w:rsidRPr="002F67DE" w:rsidRDefault="00094C21" w:rsidP="00BE18C5">
      <w:pPr>
        <w:ind w:right="-414"/>
        <w:rPr>
          <w:rFonts w:asciiTheme="majorHAnsi" w:hAnsiTheme="majorHAnsi" w:cstheme="majorHAnsi"/>
          <w:sz w:val="22"/>
          <w:szCs w:val="22"/>
        </w:rPr>
      </w:pPr>
    </w:p>
    <w:p w14:paraId="4CE3C9AE" w14:textId="104C4716" w:rsidR="003F4BE5" w:rsidRPr="000E5B64" w:rsidRDefault="001860DB" w:rsidP="000E5B64">
      <w:pPr>
        <w:ind w:left="720" w:right="-414" w:hanging="720"/>
        <w:rPr>
          <w:rFonts w:asciiTheme="majorHAnsi" w:hAnsiTheme="majorHAnsi" w:cstheme="majorHAnsi"/>
          <w:sz w:val="22"/>
          <w:szCs w:val="22"/>
        </w:rPr>
      </w:pPr>
      <w:r w:rsidRPr="002F67DE">
        <w:rPr>
          <w:rFonts w:asciiTheme="majorHAnsi" w:hAnsiTheme="majorHAnsi" w:cstheme="majorHAnsi"/>
          <w:sz w:val="22"/>
          <w:szCs w:val="22"/>
        </w:rPr>
        <w:t xml:space="preserve">With Rebecca J. Siders.  "The House and Garden:  Housing Agricultural Laborers in Central Delaware, 1780-1930."  In </w:t>
      </w:r>
      <w:r w:rsidRPr="002F67DE">
        <w:rPr>
          <w:rFonts w:asciiTheme="majorHAnsi" w:hAnsiTheme="majorHAnsi" w:cstheme="majorHAnsi"/>
          <w:i/>
          <w:sz w:val="22"/>
          <w:szCs w:val="22"/>
        </w:rPr>
        <w:t>Perspectives in Vernacular Architecture VII</w:t>
      </w:r>
      <w:r w:rsidRPr="002F67DE">
        <w:rPr>
          <w:rFonts w:asciiTheme="majorHAnsi" w:hAnsiTheme="majorHAnsi" w:cstheme="majorHAnsi"/>
          <w:sz w:val="22"/>
          <w:szCs w:val="22"/>
        </w:rPr>
        <w:t>, ed. Annmarie Adams and Sally McMurry, 149-66.  Knoxville, TN:  University of Tennessee Press, 1997 (peer reviewed)</w:t>
      </w:r>
    </w:p>
    <w:p w14:paraId="49CFD869" w14:textId="77777777" w:rsidR="00EE2808" w:rsidRDefault="00EE2808" w:rsidP="001860DB">
      <w:pPr>
        <w:rPr>
          <w:rFonts w:asciiTheme="majorHAnsi" w:hAnsiTheme="majorHAnsi" w:cstheme="majorHAnsi"/>
          <w:b/>
        </w:rPr>
      </w:pPr>
    </w:p>
    <w:p w14:paraId="254E38B0" w14:textId="301FAA2A" w:rsidR="001860DB" w:rsidRPr="002F67DE" w:rsidRDefault="001860DB" w:rsidP="001860DB">
      <w:pPr>
        <w:rPr>
          <w:rFonts w:asciiTheme="majorHAnsi" w:hAnsiTheme="majorHAnsi" w:cstheme="majorHAnsi"/>
          <w:b/>
        </w:rPr>
      </w:pPr>
      <w:r w:rsidRPr="002F67DE">
        <w:rPr>
          <w:rFonts w:asciiTheme="majorHAnsi" w:hAnsiTheme="majorHAnsi" w:cstheme="majorHAnsi"/>
          <w:b/>
        </w:rPr>
        <w:t>PUBLICATIONS (IN PROGRESS)</w:t>
      </w:r>
    </w:p>
    <w:p w14:paraId="1E60BAA5" w14:textId="4322099D" w:rsidR="006504C8" w:rsidRPr="002F67DE" w:rsidRDefault="006504C8" w:rsidP="00DE6439">
      <w:pPr>
        <w:rPr>
          <w:rFonts w:asciiTheme="majorHAnsi" w:hAnsiTheme="majorHAnsi" w:cstheme="majorHAnsi"/>
          <w:bCs/>
          <w:i/>
          <w:sz w:val="22"/>
          <w:szCs w:val="22"/>
        </w:rPr>
      </w:pPr>
    </w:p>
    <w:p w14:paraId="7E502C62" w14:textId="3DAD4355" w:rsidR="00DD3FAA" w:rsidRDefault="00C831BF" w:rsidP="00C831BF">
      <w:pPr>
        <w:ind w:left="720" w:hanging="720"/>
        <w:rPr>
          <w:rFonts w:asciiTheme="majorHAnsi" w:hAnsiTheme="majorHAnsi" w:cstheme="majorHAnsi"/>
          <w:bCs/>
          <w:sz w:val="22"/>
          <w:szCs w:val="22"/>
        </w:rPr>
      </w:pPr>
      <w:r w:rsidRPr="002F67DE">
        <w:rPr>
          <w:rFonts w:asciiTheme="majorHAnsi" w:hAnsiTheme="majorHAnsi" w:cstheme="majorHAnsi"/>
          <w:i/>
          <w:iCs/>
          <w:color w:val="000000"/>
          <w:sz w:val="22"/>
          <w:szCs w:val="22"/>
        </w:rPr>
        <w:t>Building Paradise: The Creation of South Florida’s White, Middle-Class Retirement and Vacation Landscape, 1945–1970</w:t>
      </w:r>
      <w:r w:rsidR="00DD3FAA" w:rsidRPr="002F67DE">
        <w:rPr>
          <w:rFonts w:asciiTheme="majorHAnsi" w:hAnsiTheme="majorHAnsi" w:cstheme="majorHAnsi"/>
          <w:bCs/>
          <w:sz w:val="22"/>
          <w:szCs w:val="22"/>
        </w:rPr>
        <w:t>. Book manuscript (6 chapters), to submit for advanced contract to Univ. of Chicago Press</w:t>
      </w:r>
      <w:r w:rsidR="00F376C3" w:rsidRPr="002F67DE">
        <w:rPr>
          <w:rFonts w:asciiTheme="majorHAnsi" w:hAnsiTheme="majorHAnsi" w:cstheme="majorHAnsi"/>
          <w:bCs/>
          <w:sz w:val="22"/>
          <w:szCs w:val="22"/>
        </w:rPr>
        <w:t xml:space="preserve"> for “Historical Studies in Urban America</w:t>
      </w:r>
      <w:r w:rsidR="00A3280A">
        <w:rPr>
          <w:rFonts w:asciiTheme="majorHAnsi" w:hAnsiTheme="majorHAnsi" w:cstheme="majorHAnsi"/>
          <w:bCs/>
          <w:sz w:val="22"/>
          <w:szCs w:val="22"/>
        </w:rPr>
        <w:t>” s</w:t>
      </w:r>
      <w:r w:rsidR="00F376C3" w:rsidRPr="002F67DE">
        <w:rPr>
          <w:rFonts w:asciiTheme="majorHAnsi" w:hAnsiTheme="majorHAnsi" w:cstheme="majorHAnsi"/>
          <w:bCs/>
          <w:sz w:val="22"/>
          <w:szCs w:val="22"/>
        </w:rPr>
        <w:t>eries.</w:t>
      </w:r>
    </w:p>
    <w:p w14:paraId="76E537A0" w14:textId="06E7C23E" w:rsidR="00A3280A" w:rsidRPr="002F67DE" w:rsidRDefault="00A3280A" w:rsidP="00EE2808">
      <w:pPr>
        <w:rPr>
          <w:rFonts w:asciiTheme="majorHAnsi" w:hAnsiTheme="majorHAnsi" w:cstheme="majorHAnsi"/>
        </w:rPr>
      </w:pPr>
    </w:p>
    <w:p w14:paraId="4CDEF1C8" w14:textId="40426C7C" w:rsidR="005D38A1" w:rsidRDefault="005D38A1" w:rsidP="00A3280A">
      <w:pPr>
        <w:tabs>
          <w:tab w:val="left" w:pos="1440"/>
        </w:tabs>
        <w:ind w:left="720" w:hanging="720"/>
        <w:rPr>
          <w:rFonts w:asciiTheme="majorHAnsi" w:hAnsiTheme="majorHAnsi" w:cstheme="majorHAnsi"/>
          <w:color w:val="000000"/>
          <w:sz w:val="22"/>
          <w:szCs w:val="22"/>
        </w:rPr>
      </w:pPr>
      <w:r w:rsidRPr="002F67DE">
        <w:rPr>
          <w:rFonts w:asciiTheme="majorHAnsi" w:hAnsiTheme="majorHAnsi" w:cstheme="majorHAnsi"/>
          <w:sz w:val="22"/>
          <w:szCs w:val="22"/>
        </w:rPr>
        <w:t>“</w:t>
      </w:r>
      <w:r w:rsidRPr="002F67DE">
        <w:rPr>
          <w:rFonts w:asciiTheme="majorHAnsi" w:hAnsiTheme="majorHAnsi" w:cstheme="majorHAnsi"/>
          <w:color w:val="000000" w:themeColor="text1"/>
          <w:sz w:val="22"/>
          <w:szCs w:val="22"/>
        </w:rPr>
        <w:t>The Horizon Home: Building for Aging Adults in South Florida.” Essay</w:t>
      </w:r>
      <w:r w:rsidR="007F0F1F" w:rsidRPr="002F67DE">
        <w:rPr>
          <w:rFonts w:asciiTheme="majorHAnsi" w:hAnsiTheme="majorHAnsi" w:cstheme="majorHAnsi"/>
          <w:color w:val="000000" w:themeColor="text1"/>
          <w:sz w:val="22"/>
          <w:szCs w:val="22"/>
        </w:rPr>
        <w:t xml:space="preserve">/chapter to be published in </w:t>
      </w:r>
      <w:r w:rsidRPr="002F67DE">
        <w:rPr>
          <w:rFonts w:asciiTheme="majorHAnsi" w:hAnsiTheme="majorHAnsi" w:cstheme="majorHAnsi"/>
          <w:i/>
          <w:iCs/>
          <w:color w:val="000000"/>
          <w:sz w:val="22"/>
          <w:szCs w:val="22"/>
        </w:rPr>
        <w:t>The North American Model Home: Design and Didactics</w:t>
      </w:r>
      <w:r w:rsidRPr="002F67DE">
        <w:rPr>
          <w:rFonts w:asciiTheme="majorHAnsi" w:hAnsiTheme="majorHAnsi" w:cstheme="majorHAnsi"/>
          <w:color w:val="000000"/>
          <w:sz w:val="22"/>
          <w:szCs w:val="22"/>
        </w:rPr>
        <w:t xml:space="preserve">, ed. Elaine Stiles and Greg Castillo (in progress), which will include 20 case studies of model homes. Expected publication in </w:t>
      </w:r>
      <w:r w:rsidR="001719AC" w:rsidRPr="002F67DE">
        <w:rPr>
          <w:rFonts w:asciiTheme="majorHAnsi" w:hAnsiTheme="majorHAnsi" w:cstheme="majorHAnsi"/>
          <w:color w:val="000000"/>
          <w:sz w:val="22"/>
          <w:szCs w:val="22"/>
        </w:rPr>
        <w:t>2023</w:t>
      </w:r>
      <w:r w:rsidRPr="002F67DE">
        <w:rPr>
          <w:rFonts w:asciiTheme="majorHAnsi" w:hAnsiTheme="majorHAnsi" w:cstheme="majorHAnsi"/>
          <w:color w:val="000000"/>
          <w:sz w:val="22"/>
          <w:szCs w:val="22"/>
        </w:rPr>
        <w:t>.</w:t>
      </w:r>
    </w:p>
    <w:p w14:paraId="4F48B78C" w14:textId="77777777" w:rsidR="00A3280A" w:rsidRPr="00A3280A" w:rsidRDefault="00A3280A" w:rsidP="00A3280A">
      <w:pPr>
        <w:tabs>
          <w:tab w:val="left" w:pos="1440"/>
        </w:tabs>
        <w:ind w:left="720" w:hanging="720"/>
        <w:rPr>
          <w:rFonts w:asciiTheme="majorHAnsi" w:hAnsiTheme="majorHAnsi" w:cstheme="majorHAnsi"/>
          <w:color w:val="000000"/>
          <w:sz w:val="22"/>
          <w:szCs w:val="22"/>
        </w:rPr>
      </w:pPr>
    </w:p>
    <w:p w14:paraId="10AECB9E" w14:textId="19C65F2F" w:rsidR="003640E5" w:rsidRPr="002F67DE" w:rsidRDefault="003640E5" w:rsidP="001064DB">
      <w:pPr>
        <w:tabs>
          <w:tab w:val="left" w:pos="1440"/>
        </w:tabs>
        <w:ind w:left="720" w:hanging="720"/>
        <w:rPr>
          <w:rFonts w:asciiTheme="majorHAnsi" w:hAnsiTheme="majorHAnsi" w:cstheme="majorHAnsi"/>
          <w:bCs/>
          <w:sz w:val="22"/>
          <w:szCs w:val="22"/>
        </w:rPr>
      </w:pPr>
      <w:r w:rsidRPr="002F67DE">
        <w:rPr>
          <w:rFonts w:asciiTheme="majorHAnsi" w:hAnsiTheme="majorHAnsi" w:cstheme="majorHAnsi"/>
          <w:i/>
          <w:sz w:val="22"/>
          <w:szCs w:val="22"/>
        </w:rPr>
        <w:t>Fabricating Suburbia: Builders and the Shaping of a Modern American Building Industry, 1945-65</w:t>
      </w:r>
      <w:r w:rsidRPr="002F67DE">
        <w:rPr>
          <w:rFonts w:asciiTheme="majorHAnsi" w:hAnsiTheme="majorHAnsi" w:cstheme="majorHAnsi"/>
          <w:sz w:val="22"/>
          <w:szCs w:val="22"/>
        </w:rPr>
        <w:t xml:space="preserve">. </w:t>
      </w:r>
      <w:r w:rsidRPr="002F67DE">
        <w:rPr>
          <w:rFonts w:asciiTheme="majorHAnsi" w:hAnsiTheme="majorHAnsi" w:cstheme="majorHAnsi"/>
          <w:bCs/>
          <w:sz w:val="22"/>
          <w:szCs w:val="22"/>
        </w:rPr>
        <w:t>Book manuscript (5 chapters; fully drafted</w:t>
      </w:r>
      <w:r w:rsidR="00F376C3" w:rsidRPr="002F67DE">
        <w:rPr>
          <w:rFonts w:asciiTheme="majorHAnsi" w:hAnsiTheme="majorHAnsi" w:cstheme="majorHAnsi"/>
          <w:bCs/>
          <w:sz w:val="22"/>
          <w:szCs w:val="22"/>
        </w:rPr>
        <w:t xml:space="preserve"> - looking for appropriate publisher). </w:t>
      </w:r>
    </w:p>
    <w:p w14:paraId="787F5D82" w14:textId="77777777" w:rsidR="003640E5" w:rsidRPr="002F67DE" w:rsidRDefault="003640E5" w:rsidP="00DD3FAA">
      <w:pPr>
        <w:tabs>
          <w:tab w:val="left" w:pos="1440"/>
        </w:tabs>
        <w:rPr>
          <w:rFonts w:asciiTheme="majorHAnsi" w:hAnsiTheme="majorHAnsi" w:cstheme="majorHAnsi"/>
          <w:b/>
        </w:rPr>
      </w:pPr>
    </w:p>
    <w:p w14:paraId="51524D95" w14:textId="77777777" w:rsidR="00B93B78" w:rsidRPr="002F67DE" w:rsidRDefault="00B93B78" w:rsidP="00B93B78">
      <w:pPr>
        <w:tabs>
          <w:tab w:val="left" w:pos="1440"/>
        </w:tabs>
        <w:ind w:left="720" w:hanging="720"/>
        <w:rPr>
          <w:rFonts w:asciiTheme="majorHAnsi" w:hAnsiTheme="majorHAnsi" w:cstheme="majorHAnsi"/>
          <w:i/>
          <w:sz w:val="22"/>
          <w:szCs w:val="22"/>
        </w:rPr>
      </w:pPr>
      <w:r w:rsidRPr="002F67DE">
        <w:rPr>
          <w:rFonts w:asciiTheme="majorHAnsi" w:hAnsiTheme="majorHAnsi" w:cstheme="majorHAnsi"/>
          <w:b/>
        </w:rPr>
        <w:t xml:space="preserve">BOOK REVIEWS </w:t>
      </w:r>
    </w:p>
    <w:p w14:paraId="246C002E" w14:textId="670B15B6" w:rsidR="001860DB" w:rsidRPr="002F67DE" w:rsidRDefault="001860DB" w:rsidP="001860DB">
      <w:pPr>
        <w:ind w:left="720" w:hanging="720"/>
        <w:rPr>
          <w:rFonts w:asciiTheme="majorHAnsi" w:hAnsiTheme="majorHAnsi" w:cstheme="majorHAnsi"/>
          <w:sz w:val="22"/>
          <w:szCs w:val="22"/>
        </w:rPr>
      </w:pPr>
    </w:p>
    <w:p w14:paraId="2F4CCB00" w14:textId="1FA4D269" w:rsidR="000A00CD" w:rsidRPr="002F67DE" w:rsidRDefault="000A00CD" w:rsidP="003B550E">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Review of </w:t>
      </w:r>
      <w:r w:rsidRPr="002F67DE">
        <w:rPr>
          <w:rFonts w:asciiTheme="majorHAnsi" w:hAnsiTheme="majorHAnsi" w:cstheme="majorHAnsi"/>
          <w:i/>
          <w:iCs/>
          <w:sz w:val="22"/>
          <w:szCs w:val="22"/>
        </w:rPr>
        <w:t>How the Working Class Home Became Modern</w:t>
      </w:r>
      <w:r w:rsidRPr="002F67DE">
        <w:rPr>
          <w:rFonts w:asciiTheme="majorHAnsi" w:hAnsiTheme="majorHAnsi" w:cstheme="majorHAnsi"/>
          <w:sz w:val="22"/>
          <w:szCs w:val="22"/>
        </w:rPr>
        <w:t xml:space="preserve"> by Thomas Hubka. </w:t>
      </w:r>
      <w:r w:rsidRPr="002F67DE">
        <w:rPr>
          <w:rFonts w:asciiTheme="majorHAnsi" w:hAnsiTheme="majorHAnsi" w:cstheme="majorHAnsi"/>
          <w:i/>
          <w:iCs/>
          <w:sz w:val="22"/>
          <w:szCs w:val="22"/>
        </w:rPr>
        <w:t xml:space="preserve">Journal of Social History </w:t>
      </w:r>
      <w:r w:rsidR="004B3C3A">
        <w:rPr>
          <w:rFonts w:asciiTheme="majorHAnsi" w:hAnsiTheme="majorHAnsi" w:cstheme="majorHAnsi"/>
          <w:sz w:val="22"/>
          <w:szCs w:val="22"/>
        </w:rPr>
        <w:t>55 no. 2 (Summer 2022): 1088-90.</w:t>
      </w:r>
    </w:p>
    <w:p w14:paraId="5B8C2048" w14:textId="77777777" w:rsidR="000A00CD" w:rsidRPr="002F67DE" w:rsidRDefault="000A00CD" w:rsidP="001860DB">
      <w:pPr>
        <w:ind w:left="720" w:hanging="720"/>
        <w:rPr>
          <w:rFonts w:asciiTheme="majorHAnsi" w:hAnsiTheme="majorHAnsi" w:cstheme="majorHAnsi"/>
          <w:sz w:val="22"/>
          <w:szCs w:val="22"/>
        </w:rPr>
      </w:pPr>
    </w:p>
    <w:p w14:paraId="4FF8DD00" w14:textId="31350A79" w:rsidR="00EE35E5" w:rsidRPr="002F67DE" w:rsidRDefault="00EE35E5"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Review of </w:t>
      </w:r>
      <w:r w:rsidR="005F47D2" w:rsidRPr="002F67DE">
        <w:rPr>
          <w:rFonts w:asciiTheme="majorHAnsi" w:hAnsiTheme="majorHAnsi" w:cstheme="majorHAnsi"/>
          <w:i/>
          <w:sz w:val="22"/>
          <w:szCs w:val="22"/>
        </w:rPr>
        <w:t>Cleveland Goes Modern: Design for the Home, 1930-1970</w:t>
      </w:r>
      <w:r w:rsidR="005F47D2" w:rsidRPr="002F67DE">
        <w:rPr>
          <w:rFonts w:asciiTheme="majorHAnsi" w:hAnsiTheme="majorHAnsi" w:cstheme="majorHAnsi"/>
          <w:sz w:val="22"/>
          <w:szCs w:val="22"/>
        </w:rPr>
        <w:t xml:space="preserve"> (Kent State University Press, 2014), ed. Nina Freedlander Gibbons and others. </w:t>
      </w:r>
      <w:r w:rsidR="005F47D2" w:rsidRPr="002F67DE">
        <w:rPr>
          <w:rFonts w:asciiTheme="majorHAnsi" w:hAnsiTheme="majorHAnsi" w:cstheme="majorHAnsi"/>
          <w:i/>
          <w:sz w:val="22"/>
          <w:szCs w:val="22"/>
        </w:rPr>
        <w:t>Middle West Review</w:t>
      </w:r>
      <w:r w:rsidR="005F47D2" w:rsidRPr="002F67DE">
        <w:rPr>
          <w:rFonts w:asciiTheme="majorHAnsi" w:hAnsiTheme="majorHAnsi" w:cstheme="majorHAnsi"/>
          <w:sz w:val="22"/>
          <w:szCs w:val="22"/>
        </w:rPr>
        <w:t xml:space="preserve"> 1, volume 2 (Spring 2015): 160-62.</w:t>
      </w:r>
    </w:p>
    <w:p w14:paraId="1943301B" w14:textId="77777777" w:rsidR="00EE35E5" w:rsidRPr="002F67DE" w:rsidRDefault="00EE35E5" w:rsidP="001860DB">
      <w:pPr>
        <w:ind w:left="720" w:hanging="720"/>
        <w:rPr>
          <w:rFonts w:asciiTheme="majorHAnsi" w:hAnsiTheme="majorHAnsi" w:cstheme="majorHAnsi"/>
          <w:sz w:val="22"/>
          <w:szCs w:val="22"/>
        </w:rPr>
      </w:pPr>
    </w:p>
    <w:p w14:paraId="5E4FB2DC" w14:textId="7332A39C"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Review of </w:t>
      </w:r>
      <w:r w:rsidRPr="002F67DE">
        <w:rPr>
          <w:rFonts w:asciiTheme="majorHAnsi" w:hAnsiTheme="majorHAnsi" w:cstheme="majorHAnsi"/>
          <w:i/>
          <w:sz w:val="22"/>
          <w:szCs w:val="22"/>
        </w:rPr>
        <w:t>The Architecture of Madness: Insane Asylums in the United States</w:t>
      </w:r>
      <w:r w:rsidRPr="002F67DE">
        <w:rPr>
          <w:rFonts w:asciiTheme="majorHAnsi" w:hAnsiTheme="majorHAnsi" w:cstheme="majorHAnsi"/>
          <w:sz w:val="22"/>
          <w:szCs w:val="22"/>
        </w:rPr>
        <w:t xml:space="preserve"> (Minn</w:t>
      </w:r>
      <w:r w:rsidR="001774D7" w:rsidRPr="002F67DE">
        <w:rPr>
          <w:rFonts w:asciiTheme="majorHAnsi" w:hAnsiTheme="majorHAnsi" w:cstheme="majorHAnsi"/>
          <w:sz w:val="22"/>
          <w:szCs w:val="22"/>
        </w:rPr>
        <w:t>e</w:t>
      </w:r>
      <w:r w:rsidRPr="002F67DE">
        <w:rPr>
          <w:rFonts w:asciiTheme="majorHAnsi" w:hAnsiTheme="majorHAnsi" w:cstheme="majorHAnsi"/>
          <w:sz w:val="22"/>
          <w:szCs w:val="22"/>
        </w:rPr>
        <w:t xml:space="preserve">sota, 2008) by Carla Yanni.  </w:t>
      </w:r>
      <w:r w:rsidRPr="002F67DE">
        <w:rPr>
          <w:rFonts w:asciiTheme="majorHAnsi" w:hAnsiTheme="majorHAnsi" w:cstheme="majorHAnsi"/>
          <w:i/>
          <w:sz w:val="22"/>
          <w:szCs w:val="22"/>
        </w:rPr>
        <w:t xml:space="preserve">Buildings and Landscapes </w:t>
      </w:r>
      <w:r w:rsidRPr="002F67DE">
        <w:rPr>
          <w:rFonts w:asciiTheme="majorHAnsi" w:hAnsiTheme="majorHAnsi" w:cstheme="majorHAnsi"/>
          <w:sz w:val="22"/>
          <w:szCs w:val="22"/>
        </w:rPr>
        <w:t>18 (Spring 2011): 95-98</w:t>
      </w:r>
    </w:p>
    <w:p w14:paraId="328D8D12" w14:textId="77777777" w:rsidR="001860DB" w:rsidRPr="002F67DE" w:rsidRDefault="001860DB" w:rsidP="001860DB">
      <w:pPr>
        <w:ind w:left="720" w:hanging="720"/>
        <w:rPr>
          <w:rFonts w:asciiTheme="majorHAnsi" w:hAnsiTheme="majorHAnsi" w:cstheme="majorHAnsi"/>
          <w:sz w:val="22"/>
          <w:szCs w:val="22"/>
        </w:rPr>
      </w:pPr>
    </w:p>
    <w:p w14:paraId="15465A1B" w14:textId="77777777" w:rsidR="000E5B64" w:rsidRDefault="000E5B64" w:rsidP="000E5B64">
      <w:pPr>
        <w:tabs>
          <w:tab w:val="left" w:pos="1440"/>
        </w:tabs>
        <w:ind w:left="720" w:hanging="720"/>
        <w:rPr>
          <w:rFonts w:asciiTheme="majorHAnsi" w:hAnsiTheme="majorHAnsi" w:cstheme="majorHAnsi"/>
          <w:b/>
        </w:rPr>
      </w:pPr>
      <w:r w:rsidRPr="002F67DE">
        <w:rPr>
          <w:rFonts w:asciiTheme="majorHAnsi" w:hAnsiTheme="majorHAnsi" w:cstheme="majorHAnsi"/>
          <w:b/>
        </w:rPr>
        <w:lastRenderedPageBreak/>
        <w:t xml:space="preserve">BOOK REVIEWS </w:t>
      </w:r>
      <w:r>
        <w:rPr>
          <w:rFonts w:asciiTheme="majorHAnsi" w:hAnsiTheme="majorHAnsi" w:cstheme="majorHAnsi"/>
          <w:b/>
        </w:rPr>
        <w:t xml:space="preserve"> (cont.)</w:t>
      </w:r>
    </w:p>
    <w:p w14:paraId="56F878FD" w14:textId="77777777" w:rsidR="000E5B64" w:rsidRDefault="000E5B64" w:rsidP="001860DB">
      <w:pPr>
        <w:ind w:left="720" w:hanging="720"/>
        <w:rPr>
          <w:rFonts w:asciiTheme="majorHAnsi" w:hAnsiTheme="majorHAnsi" w:cstheme="majorHAnsi"/>
          <w:sz w:val="22"/>
          <w:szCs w:val="22"/>
        </w:rPr>
      </w:pPr>
    </w:p>
    <w:p w14:paraId="7B69BBA2" w14:textId="6689FE95"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Review of </w:t>
      </w:r>
      <w:r w:rsidRPr="002F67DE">
        <w:rPr>
          <w:rFonts w:asciiTheme="majorHAnsi" w:hAnsiTheme="majorHAnsi" w:cstheme="majorHAnsi"/>
          <w:i/>
          <w:iCs/>
          <w:sz w:val="22"/>
          <w:szCs w:val="22"/>
        </w:rPr>
        <w:t>Constructing Image, Identity, and Place: Perspectives in Vernacular Architecture Vol. 9</w:t>
      </w:r>
      <w:r w:rsidRPr="002F67DE">
        <w:rPr>
          <w:rFonts w:asciiTheme="majorHAnsi" w:hAnsiTheme="majorHAnsi" w:cstheme="majorHAnsi"/>
          <w:sz w:val="22"/>
          <w:szCs w:val="22"/>
        </w:rPr>
        <w:t xml:space="preserve">, ed. Alison K. Hoagland and Kenneth Breisch (Knoxville: University of Tennessee Press, 2003).  In </w:t>
      </w:r>
      <w:r w:rsidRPr="002F67DE">
        <w:rPr>
          <w:rFonts w:asciiTheme="majorHAnsi" w:hAnsiTheme="majorHAnsi" w:cstheme="majorHAnsi"/>
          <w:i/>
          <w:iCs/>
          <w:sz w:val="22"/>
          <w:szCs w:val="22"/>
        </w:rPr>
        <w:t>CRM:  The Journal of Heritage Stewardship</w:t>
      </w:r>
      <w:r w:rsidRPr="002F67DE">
        <w:rPr>
          <w:rFonts w:asciiTheme="majorHAnsi" w:hAnsiTheme="majorHAnsi" w:cstheme="majorHAnsi"/>
          <w:sz w:val="22"/>
          <w:szCs w:val="22"/>
        </w:rPr>
        <w:t xml:space="preserve"> 2 (Winter 2005):  93-95</w:t>
      </w:r>
    </w:p>
    <w:p w14:paraId="15BFA2F4" w14:textId="77777777" w:rsidR="00B93B78" w:rsidRPr="002F67DE" w:rsidRDefault="00B93B78" w:rsidP="000E5B64">
      <w:pPr>
        <w:tabs>
          <w:tab w:val="left" w:pos="1440"/>
        </w:tabs>
        <w:rPr>
          <w:rFonts w:asciiTheme="majorHAnsi" w:hAnsiTheme="majorHAnsi" w:cstheme="majorHAnsi"/>
          <w:i/>
          <w:sz w:val="22"/>
          <w:szCs w:val="22"/>
        </w:rPr>
      </w:pPr>
    </w:p>
    <w:p w14:paraId="58D90F6B" w14:textId="77777777" w:rsidR="00B93B78" w:rsidRDefault="001860DB" w:rsidP="00B93B78">
      <w:pPr>
        <w:ind w:left="720" w:hanging="720"/>
        <w:rPr>
          <w:rFonts w:asciiTheme="majorHAnsi" w:hAnsiTheme="majorHAnsi" w:cstheme="majorHAnsi"/>
        </w:rPr>
      </w:pPr>
      <w:r w:rsidRPr="002F67DE">
        <w:rPr>
          <w:rFonts w:asciiTheme="majorHAnsi" w:hAnsiTheme="majorHAnsi" w:cstheme="majorHAnsi"/>
          <w:bCs/>
          <w:sz w:val="22"/>
          <w:szCs w:val="22"/>
        </w:rPr>
        <w:t xml:space="preserve">Review of </w:t>
      </w:r>
      <w:r w:rsidRPr="002F67DE">
        <w:rPr>
          <w:rFonts w:asciiTheme="majorHAnsi" w:hAnsiTheme="majorHAnsi" w:cstheme="majorHAnsi"/>
          <w:bCs/>
          <w:i/>
          <w:iCs/>
          <w:sz w:val="22"/>
          <w:szCs w:val="22"/>
        </w:rPr>
        <w:t>Everyday America:  Essays in Honor of J.B. Jackson</w:t>
      </w:r>
      <w:r w:rsidRPr="002F67DE">
        <w:rPr>
          <w:rFonts w:asciiTheme="majorHAnsi" w:hAnsiTheme="majorHAnsi" w:cstheme="majorHAnsi"/>
          <w:bCs/>
          <w:sz w:val="22"/>
          <w:szCs w:val="22"/>
        </w:rPr>
        <w:t xml:space="preserve">, ed. Paul Groth and Chris Wilson (Berkeley &amp; Los Angeles:  University of California Press, 2003).  In </w:t>
      </w:r>
      <w:r w:rsidRPr="002F67DE">
        <w:rPr>
          <w:rFonts w:asciiTheme="majorHAnsi" w:hAnsiTheme="majorHAnsi" w:cstheme="majorHAnsi"/>
          <w:bCs/>
          <w:i/>
          <w:iCs/>
          <w:sz w:val="22"/>
          <w:szCs w:val="22"/>
        </w:rPr>
        <w:t>Winterthur Portfolio</w:t>
      </w:r>
      <w:r w:rsidRPr="002F67DE">
        <w:rPr>
          <w:rFonts w:asciiTheme="majorHAnsi" w:hAnsiTheme="majorHAnsi" w:cstheme="majorHAnsi"/>
          <w:bCs/>
          <w:sz w:val="22"/>
          <w:szCs w:val="22"/>
        </w:rPr>
        <w:t xml:space="preserve"> 38 (Spring 2004): 76-80</w:t>
      </w:r>
    </w:p>
    <w:p w14:paraId="75D3C932" w14:textId="77777777" w:rsidR="00B93B78" w:rsidRDefault="00B93B78" w:rsidP="00B93B78">
      <w:pPr>
        <w:ind w:left="720" w:hanging="720"/>
        <w:rPr>
          <w:rFonts w:asciiTheme="majorHAnsi" w:hAnsiTheme="majorHAnsi" w:cstheme="majorHAnsi"/>
        </w:rPr>
      </w:pPr>
    </w:p>
    <w:p w14:paraId="25AD5289" w14:textId="1A317149" w:rsidR="00040EC9" w:rsidRPr="00B93B78" w:rsidRDefault="00040EC9" w:rsidP="00B93B78">
      <w:pPr>
        <w:ind w:left="720" w:hanging="720"/>
        <w:rPr>
          <w:rFonts w:asciiTheme="majorHAnsi" w:hAnsiTheme="majorHAnsi" w:cstheme="majorHAnsi"/>
          <w:b/>
          <w:bCs/>
          <w:sz w:val="22"/>
          <w:szCs w:val="22"/>
        </w:rPr>
      </w:pPr>
      <w:r w:rsidRPr="00B93B78">
        <w:rPr>
          <w:rFonts w:asciiTheme="majorHAnsi" w:hAnsiTheme="majorHAnsi" w:cstheme="majorHAnsi"/>
          <w:b/>
          <w:bCs/>
        </w:rPr>
        <w:t>E-BOOKS</w:t>
      </w:r>
      <w:r w:rsidR="00092577" w:rsidRPr="00B93B78">
        <w:rPr>
          <w:rFonts w:asciiTheme="majorHAnsi" w:hAnsiTheme="majorHAnsi" w:cstheme="majorHAnsi"/>
          <w:b/>
          <w:bCs/>
        </w:rPr>
        <w:t>/DIGITAL PUBLICATIONS</w:t>
      </w:r>
    </w:p>
    <w:p w14:paraId="05441150" w14:textId="7A781CC7" w:rsidR="00040EC9" w:rsidRPr="002F67DE" w:rsidRDefault="00040EC9" w:rsidP="00040EC9">
      <w:pPr>
        <w:rPr>
          <w:rFonts w:asciiTheme="majorHAnsi" w:hAnsiTheme="majorHAnsi" w:cstheme="majorHAnsi"/>
          <w:sz w:val="22"/>
          <w:szCs w:val="22"/>
        </w:rPr>
      </w:pPr>
    </w:p>
    <w:p w14:paraId="6CF4F820" w14:textId="3B5D0514" w:rsidR="0007686C" w:rsidRPr="002F67DE" w:rsidRDefault="0007686C" w:rsidP="00E575C5">
      <w:pPr>
        <w:tabs>
          <w:tab w:val="left" w:pos="900"/>
        </w:tabs>
        <w:ind w:left="900" w:hanging="900"/>
        <w:rPr>
          <w:rFonts w:asciiTheme="majorHAnsi" w:hAnsiTheme="majorHAnsi" w:cstheme="majorHAnsi"/>
          <w:sz w:val="22"/>
          <w:szCs w:val="22"/>
        </w:rPr>
      </w:pPr>
      <w:r w:rsidRPr="002F67DE">
        <w:rPr>
          <w:rFonts w:asciiTheme="majorHAnsi" w:hAnsiTheme="majorHAnsi" w:cstheme="majorHAnsi"/>
          <w:sz w:val="22"/>
          <w:szCs w:val="22"/>
        </w:rPr>
        <w:t>2019</w:t>
      </w:r>
      <w:r w:rsidRPr="002F67DE">
        <w:rPr>
          <w:rFonts w:asciiTheme="majorHAnsi" w:hAnsiTheme="majorHAnsi" w:cstheme="majorHAnsi"/>
          <w:sz w:val="22"/>
          <w:szCs w:val="22"/>
        </w:rPr>
        <w:tab/>
        <w:t xml:space="preserve">Editor and author, “Perspectives on Place: North Dakota Fieldschool 2018.” Produced in conjunction with Fall 2018 fieldschool in Dickinson, ND. </w:t>
      </w:r>
    </w:p>
    <w:p w14:paraId="4AFF7F4B" w14:textId="77777777" w:rsidR="0007686C" w:rsidRPr="002F67DE" w:rsidRDefault="0007686C" w:rsidP="00E575C5">
      <w:pPr>
        <w:tabs>
          <w:tab w:val="left" w:pos="900"/>
        </w:tabs>
        <w:ind w:left="900" w:hanging="900"/>
        <w:rPr>
          <w:rFonts w:asciiTheme="majorHAnsi" w:hAnsiTheme="majorHAnsi" w:cstheme="majorHAnsi"/>
          <w:sz w:val="22"/>
          <w:szCs w:val="22"/>
        </w:rPr>
      </w:pPr>
    </w:p>
    <w:p w14:paraId="3592EC3B" w14:textId="5C69E951" w:rsidR="000A5A97" w:rsidRPr="002F67DE" w:rsidRDefault="000A5A97" w:rsidP="00E575C5">
      <w:pPr>
        <w:tabs>
          <w:tab w:val="left" w:pos="900"/>
        </w:tabs>
        <w:ind w:left="900" w:hanging="900"/>
        <w:rPr>
          <w:rFonts w:asciiTheme="majorHAnsi" w:hAnsiTheme="majorHAnsi" w:cstheme="majorHAnsi"/>
          <w:sz w:val="22"/>
          <w:szCs w:val="22"/>
        </w:rPr>
      </w:pPr>
      <w:r w:rsidRPr="002F67DE">
        <w:rPr>
          <w:rFonts w:asciiTheme="majorHAnsi" w:hAnsiTheme="majorHAnsi" w:cstheme="majorHAnsi"/>
          <w:sz w:val="22"/>
          <w:szCs w:val="22"/>
        </w:rPr>
        <w:t xml:space="preserve">2018-19 </w:t>
      </w:r>
      <w:r w:rsidR="00E575C5" w:rsidRPr="002F67DE">
        <w:rPr>
          <w:rFonts w:asciiTheme="majorHAnsi" w:hAnsiTheme="majorHAnsi" w:cstheme="majorHAnsi"/>
          <w:sz w:val="22"/>
          <w:szCs w:val="22"/>
        </w:rPr>
        <w:tab/>
      </w:r>
      <w:r w:rsidRPr="002F67DE">
        <w:rPr>
          <w:rFonts w:asciiTheme="majorHAnsi" w:hAnsiTheme="majorHAnsi" w:cstheme="majorHAnsi"/>
          <w:sz w:val="22"/>
          <w:szCs w:val="22"/>
        </w:rPr>
        <w:t>Oral History Project</w:t>
      </w:r>
      <w:r w:rsidR="00C80640" w:rsidRPr="002F67DE">
        <w:rPr>
          <w:rFonts w:asciiTheme="majorHAnsi" w:hAnsiTheme="majorHAnsi" w:cstheme="majorHAnsi"/>
          <w:sz w:val="22"/>
          <w:szCs w:val="22"/>
        </w:rPr>
        <w:t>, “100 years of the</w:t>
      </w:r>
      <w:r w:rsidRPr="002F67DE">
        <w:rPr>
          <w:rFonts w:asciiTheme="majorHAnsi" w:hAnsiTheme="majorHAnsi" w:cstheme="majorHAnsi"/>
          <w:sz w:val="22"/>
          <w:szCs w:val="22"/>
        </w:rPr>
        <w:t xml:space="preserve"> Department of Art History, UW-Madison,</w:t>
      </w:r>
      <w:r w:rsidR="00C80640" w:rsidRPr="002F67DE">
        <w:rPr>
          <w:rFonts w:asciiTheme="majorHAnsi" w:hAnsiTheme="majorHAnsi" w:cstheme="majorHAnsi"/>
          <w:sz w:val="22"/>
          <w:szCs w:val="22"/>
        </w:rPr>
        <w:t>”</w:t>
      </w:r>
      <w:r w:rsidRPr="002F67DE">
        <w:rPr>
          <w:rFonts w:asciiTheme="majorHAnsi" w:hAnsiTheme="majorHAnsi" w:cstheme="majorHAnsi"/>
          <w:sz w:val="22"/>
          <w:szCs w:val="22"/>
        </w:rPr>
        <w:t xml:space="preserve"> Principal Investigator</w:t>
      </w:r>
      <w:r w:rsidR="0007686C" w:rsidRPr="002F67DE">
        <w:rPr>
          <w:rFonts w:asciiTheme="majorHAnsi" w:hAnsiTheme="majorHAnsi" w:cstheme="majorHAnsi"/>
          <w:sz w:val="22"/>
          <w:szCs w:val="22"/>
        </w:rPr>
        <w:t xml:space="preserve"> (in progress)</w:t>
      </w:r>
    </w:p>
    <w:p w14:paraId="630B6486" w14:textId="77777777" w:rsidR="00C97C55" w:rsidRPr="002F67DE" w:rsidRDefault="00C97C55" w:rsidP="00F376C3">
      <w:pPr>
        <w:tabs>
          <w:tab w:val="left" w:pos="900"/>
        </w:tabs>
        <w:rPr>
          <w:rFonts w:asciiTheme="majorHAnsi" w:hAnsiTheme="majorHAnsi" w:cstheme="majorHAnsi"/>
          <w:sz w:val="22"/>
          <w:szCs w:val="22"/>
        </w:rPr>
      </w:pPr>
    </w:p>
    <w:p w14:paraId="59A52141" w14:textId="08348CD4" w:rsidR="006504C8" w:rsidRPr="002F67DE" w:rsidRDefault="006504C8" w:rsidP="00E575C5">
      <w:pPr>
        <w:tabs>
          <w:tab w:val="left" w:pos="900"/>
        </w:tabs>
        <w:ind w:left="900" w:hanging="900"/>
        <w:rPr>
          <w:rFonts w:asciiTheme="majorHAnsi" w:hAnsiTheme="majorHAnsi" w:cstheme="majorHAnsi"/>
          <w:sz w:val="22"/>
          <w:szCs w:val="22"/>
        </w:rPr>
      </w:pPr>
      <w:r w:rsidRPr="002F67DE">
        <w:rPr>
          <w:rFonts w:asciiTheme="majorHAnsi" w:hAnsiTheme="majorHAnsi" w:cstheme="majorHAnsi"/>
          <w:sz w:val="22"/>
          <w:szCs w:val="22"/>
        </w:rPr>
        <w:t>2018</w:t>
      </w:r>
      <w:r w:rsidRPr="002F67DE">
        <w:rPr>
          <w:rFonts w:asciiTheme="majorHAnsi" w:hAnsiTheme="majorHAnsi" w:cstheme="majorHAnsi"/>
          <w:sz w:val="22"/>
          <w:szCs w:val="22"/>
        </w:rPr>
        <w:tab/>
        <w:t xml:space="preserve">Editor and chief author, “Folk Farmsteads on the Frontier.” Produced in conjunction with Summer 2017 fieldschool in Dickinson, ND. </w:t>
      </w:r>
      <w:hyperlink r:id="rId8" w:history="1">
        <w:r w:rsidRPr="002F67DE">
          <w:rPr>
            <w:rStyle w:val="Hyperlink"/>
            <w:rFonts w:asciiTheme="majorHAnsi" w:hAnsiTheme="majorHAnsi" w:cstheme="majorHAnsi"/>
            <w:sz w:val="22"/>
            <w:szCs w:val="22"/>
          </w:rPr>
          <w:t>https://wisc.pb.unizin.org/ndfieldschool2017/</w:t>
        </w:r>
      </w:hyperlink>
      <w:r w:rsidRPr="002F67DE">
        <w:rPr>
          <w:rFonts w:asciiTheme="majorHAnsi" w:hAnsiTheme="majorHAnsi" w:cstheme="majorHAnsi"/>
          <w:sz w:val="22"/>
          <w:szCs w:val="22"/>
        </w:rPr>
        <w:t xml:space="preserve"> </w:t>
      </w:r>
    </w:p>
    <w:p w14:paraId="32148E55" w14:textId="77777777" w:rsidR="006504C8" w:rsidRPr="002F67DE" w:rsidRDefault="006504C8" w:rsidP="00E575C5">
      <w:pPr>
        <w:tabs>
          <w:tab w:val="left" w:pos="900"/>
        </w:tabs>
        <w:ind w:left="900" w:hanging="900"/>
        <w:rPr>
          <w:rFonts w:asciiTheme="majorHAnsi" w:hAnsiTheme="majorHAnsi" w:cstheme="majorHAnsi"/>
          <w:sz w:val="22"/>
          <w:szCs w:val="22"/>
        </w:rPr>
      </w:pPr>
    </w:p>
    <w:p w14:paraId="14FD9C04" w14:textId="6628B5BF" w:rsidR="00040EC9" w:rsidRPr="002F67DE" w:rsidRDefault="00040EC9" w:rsidP="00E575C5">
      <w:pPr>
        <w:tabs>
          <w:tab w:val="left" w:pos="720"/>
          <w:tab w:val="left" w:pos="900"/>
        </w:tabs>
        <w:ind w:left="900" w:hanging="900"/>
        <w:rPr>
          <w:rFonts w:asciiTheme="majorHAnsi" w:hAnsiTheme="majorHAnsi" w:cstheme="majorHAnsi"/>
          <w:sz w:val="22"/>
          <w:szCs w:val="22"/>
        </w:rPr>
      </w:pPr>
      <w:r w:rsidRPr="002F67DE">
        <w:rPr>
          <w:rFonts w:asciiTheme="majorHAnsi" w:hAnsiTheme="majorHAnsi" w:cstheme="majorHAnsi"/>
          <w:sz w:val="22"/>
          <w:szCs w:val="22"/>
        </w:rPr>
        <w:t>2017</w:t>
      </w:r>
      <w:r w:rsidRPr="002F67DE">
        <w:rPr>
          <w:rFonts w:asciiTheme="majorHAnsi" w:hAnsiTheme="majorHAnsi" w:cstheme="majorHAnsi"/>
          <w:sz w:val="22"/>
          <w:szCs w:val="22"/>
        </w:rPr>
        <w:tab/>
      </w:r>
      <w:r w:rsidR="00E575C5" w:rsidRPr="002F67DE">
        <w:rPr>
          <w:rFonts w:asciiTheme="majorHAnsi" w:hAnsiTheme="majorHAnsi" w:cstheme="majorHAnsi"/>
          <w:sz w:val="22"/>
          <w:szCs w:val="22"/>
        </w:rPr>
        <w:tab/>
      </w:r>
      <w:r w:rsidRPr="002F67DE">
        <w:rPr>
          <w:rFonts w:asciiTheme="majorHAnsi" w:hAnsiTheme="majorHAnsi" w:cstheme="majorHAnsi"/>
          <w:sz w:val="22"/>
          <w:szCs w:val="22"/>
        </w:rPr>
        <w:t xml:space="preserve">Contributor to “A Guide to Making Open Textbooks with Students,” ed. Elizabeth Mays. </w:t>
      </w:r>
      <w:hyperlink r:id="rId9" w:history="1">
        <w:r w:rsidR="007E2527" w:rsidRPr="002F67DE">
          <w:rPr>
            <w:rStyle w:val="Hyperlink"/>
            <w:rFonts w:asciiTheme="majorHAnsi" w:hAnsiTheme="majorHAnsi" w:cstheme="majorHAnsi"/>
            <w:sz w:val="22"/>
            <w:szCs w:val="22"/>
          </w:rPr>
          <w:t>https://press.rebus.community/makingopentextbookswithstudents/</w:t>
        </w:r>
      </w:hyperlink>
      <w:r w:rsidR="007E2527" w:rsidRPr="002F67DE">
        <w:rPr>
          <w:rFonts w:asciiTheme="majorHAnsi" w:hAnsiTheme="majorHAnsi" w:cstheme="majorHAnsi"/>
          <w:sz w:val="22"/>
          <w:szCs w:val="22"/>
        </w:rPr>
        <w:t xml:space="preserve"> (winner of Open Education Consortium’s 2018 “Open Textbook” Award).</w:t>
      </w:r>
    </w:p>
    <w:p w14:paraId="73C576C4" w14:textId="77777777" w:rsidR="000A00CD" w:rsidRPr="002F67DE" w:rsidRDefault="000A00CD" w:rsidP="000A00CD">
      <w:pPr>
        <w:rPr>
          <w:rFonts w:asciiTheme="majorHAnsi" w:hAnsiTheme="majorHAnsi" w:cstheme="majorHAnsi"/>
        </w:rPr>
      </w:pPr>
    </w:p>
    <w:p w14:paraId="71D6B761" w14:textId="77777777" w:rsidR="000A00CD" w:rsidRPr="002F67DE" w:rsidRDefault="00040EC9" w:rsidP="000A00CD">
      <w:pPr>
        <w:tabs>
          <w:tab w:val="left" w:pos="900"/>
        </w:tabs>
        <w:ind w:left="900" w:hanging="900"/>
        <w:rPr>
          <w:rFonts w:asciiTheme="majorHAnsi" w:hAnsiTheme="majorHAnsi" w:cstheme="majorHAnsi"/>
          <w:b/>
        </w:rPr>
      </w:pPr>
      <w:r w:rsidRPr="002F67DE">
        <w:rPr>
          <w:rFonts w:asciiTheme="majorHAnsi" w:hAnsiTheme="majorHAnsi" w:cstheme="majorHAnsi"/>
          <w:sz w:val="22"/>
          <w:szCs w:val="22"/>
        </w:rPr>
        <w:t xml:space="preserve">2015 </w:t>
      </w:r>
      <w:r w:rsidRPr="002F67DE">
        <w:rPr>
          <w:rFonts w:asciiTheme="majorHAnsi" w:hAnsiTheme="majorHAnsi" w:cstheme="majorHAnsi"/>
          <w:sz w:val="22"/>
          <w:szCs w:val="22"/>
        </w:rPr>
        <w:tab/>
        <w:t xml:space="preserve">Editor and author, “Frank Lloyd Wright and his Madison Buildings.” Produced in conjunction with Spring 2015 seminar, “Frank Lloyd Wright.” </w:t>
      </w:r>
      <w:hyperlink r:id="rId10" w:history="1">
        <w:r w:rsidRPr="002F67DE">
          <w:rPr>
            <w:rStyle w:val="Hyperlink"/>
            <w:rFonts w:asciiTheme="majorHAnsi" w:hAnsiTheme="majorHAnsi" w:cstheme="majorHAnsi"/>
            <w:sz w:val="22"/>
            <w:szCs w:val="22"/>
          </w:rPr>
          <w:t>https://wisc.pb.unizin.org/franklloydwright/</w:t>
        </w:r>
      </w:hyperlink>
    </w:p>
    <w:p w14:paraId="7684BE7E" w14:textId="77777777" w:rsidR="000A00CD" w:rsidRPr="002F67DE" w:rsidRDefault="000A00CD" w:rsidP="000A00CD">
      <w:pPr>
        <w:tabs>
          <w:tab w:val="left" w:pos="900"/>
        </w:tabs>
        <w:ind w:left="900" w:hanging="900"/>
        <w:rPr>
          <w:rFonts w:asciiTheme="majorHAnsi" w:hAnsiTheme="majorHAnsi" w:cstheme="majorHAnsi"/>
          <w:b/>
        </w:rPr>
      </w:pPr>
    </w:p>
    <w:p w14:paraId="574BF902" w14:textId="5545EC3D" w:rsidR="00102A3B" w:rsidRPr="002F67DE" w:rsidRDefault="00102A3B" w:rsidP="000A00CD">
      <w:pPr>
        <w:tabs>
          <w:tab w:val="left" w:pos="900"/>
        </w:tabs>
        <w:ind w:left="900" w:hanging="900"/>
        <w:rPr>
          <w:rFonts w:asciiTheme="majorHAnsi" w:hAnsiTheme="majorHAnsi" w:cstheme="majorHAnsi"/>
          <w:sz w:val="22"/>
          <w:szCs w:val="22"/>
        </w:rPr>
      </w:pPr>
      <w:r w:rsidRPr="002F67DE">
        <w:rPr>
          <w:rFonts w:asciiTheme="majorHAnsi" w:hAnsiTheme="majorHAnsi" w:cstheme="majorHAnsi"/>
          <w:b/>
        </w:rPr>
        <w:t>BLOG ENTRIES</w:t>
      </w:r>
    </w:p>
    <w:p w14:paraId="189CAA54" w14:textId="332209DD" w:rsidR="00102A3B" w:rsidRDefault="00102A3B" w:rsidP="00102A3B">
      <w:pPr>
        <w:ind w:left="720" w:hanging="720"/>
        <w:rPr>
          <w:rFonts w:asciiTheme="majorHAnsi" w:hAnsiTheme="majorHAnsi" w:cstheme="majorHAnsi"/>
          <w:b/>
          <w:sz w:val="22"/>
          <w:szCs w:val="22"/>
        </w:rPr>
      </w:pPr>
    </w:p>
    <w:p w14:paraId="3BE12A18" w14:textId="49DABB3E" w:rsidR="0020392C" w:rsidRDefault="0020392C" w:rsidP="00102A3B">
      <w:pPr>
        <w:ind w:left="720" w:hanging="720"/>
        <w:rPr>
          <w:rFonts w:asciiTheme="majorHAnsi" w:hAnsiTheme="majorHAnsi" w:cstheme="majorHAnsi"/>
          <w:bCs/>
          <w:sz w:val="22"/>
          <w:szCs w:val="22"/>
        </w:rPr>
      </w:pPr>
      <w:r>
        <w:rPr>
          <w:rFonts w:asciiTheme="majorHAnsi" w:hAnsiTheme="majorHAnsi" w:cstheme="majorHAnsi"/>
          <w:bCs/>
          <w:sz w:val="22"/>
          <w:szCs w:val="22"/>
        </w:rPr>
        <w:t>2023</w:t>
      </w:r>
      <w:r>
        <w:rPr>
          <w:rFonts w:asciiTheme="majorHAnsi" w:hAnsiTheme="majorHAnsi" w:cstheme="majorHAnsi"/>
          <w:bCs/>
          <w:sz w:val="22"/>
          <w:szCs w:val="22"/>
        </w:rPr>
        <w:tab/>
        <w:t xml:space="preserve">“Work, Play and Elephants in Miami Beach’s 1920s Leisure Landscape.” Research article on </w:t>
      </w:r>
      <w:r>
        <w:rPr>
          <w:rFonts w:asciiTheme="majorHAnsi" w:hAnsiTheme="majorHAnsi" w:cstheme="majorHAnsi"/>
          <w:bCs/>
          <w:i/>
          <w:iCs/>
          <w:sz w:val="22"/>
          <w:szCs w:val="22"/>
        </w:rPr>
        <w:t>EdgeEffects</w:t>
      </w:r>
      <w:r>
        <w:rPr>
          <w:rFonts w:asciiTheme="majorHAnsi" w:hAnsiTheme="majorHAnsi" w:cstheme="majorHAnsi"/>
          <w:bCs/>
          <w:sz w:val="22"/>
          <w:szCs w:val="22"/>
        </w:rPr>
        <w:t xml:space="preserve">, April </w:t>
      </w:r>
      <w:r w:rsidR="002444E4">
        <w:rPr>
          <w:rFonts w:asciiTheme="majorHAnsi" w:hAnsiTheme="majorHAnsi" w:cstheme="majorHAnsi"/>
          <w:bCs/>
          <w:sz w:val="22"/>
          <w:szCs w:val="22"/>
        </w:rPr>
        <w:t xml:space="preserve">27, </w:t>
      </w:r>
      <w:proofErr w:type="gramStart"/>
      <w:r>
        <w:rPr>
          <w:rFonts w:asciiTheme="majorHAnsi" w:hAnsiTheme="majorHAnsi" w:cstheme="majorHAnsi"/>
          <w:bCs/>
          <w:sz w:val="22"/>
          <w:szCs w:val="22"/>
        </w:rPr>
        <w:t>2023</w:t>
      </w:r>
      <w:proofErr w:type="gramEnd"/>
      <w:r w:rsidR="002444E4">
        <w:rPr>
          <w:rFonts w:asciiTheme="majorHAnsi" w:hAnsiTheme="majorHAnsi" w:cstheme="majorHAnsi"/>
          <w:bCs/>
          <w:sz w:val="22"/>
          <w:szCs w:val="22"/>
        </w:rPr>
        <w:t xml:space="preserve"> </w:t>
      </w:r>
      <w:r w:rsidR="002444E4" w:rsidRPr="002444E4">
        <w:rPr>
          <w:rFonts w:asciiTheme="majorHAnsi" w:hAnsiTheme="majorHAnsi" w:cstheme="majorHAnsi"/>
          <w:bCs/>
          <w:sz w:val="22"/>
          <w:szCs w:val="22"/>
        </w:rPr>
        <w:t>https://edgeeffects.net/miami-beach-elephants/?fbclid=IwAR2yECgp8fkqBIGAOqIX1ONJfoYjyZhmUdON9nl1I69_EjibZGy2OFxItSI</w:t>
      </w:r>
      <w:r w:rsidR="002444E4">
        <w:rPr>
          <w:rFonts w:asciiTheme="majorHAnsi" w:hAnsiTheme="majorHAnsi" w:cstheme="majorHAnsi"/>
          <w:bCs/>
          <w:sz w:val="22"/>
          <w:szCs w:val="22"/>
        </w:rPr>
        <w:t>)</w:t>
      </w:r>
    </w:p>
    <w:p w14:paraId="3B3AF216" w14:textId="77777777" w:rsidR="002444E4" w:rsidRDefault="002444E4" w:rsidP="00102A3B">
      <w:pPr>
        <w:ind w:left="720" w:hanging="720"/>
        <w:rPr>
          <w:rFonts w:asciiTheme="majorHAnsi" w:hAnsiTheme="majorHAnsi" w:cstheme="majorHAnsi"/>
          <w:bCs/>
          <w:sz w:val="22"/>
          <w:szCs w:val="22"/>
        </w:rPr>
      </w:pPr>
    </w:p>
    <w:p w14:paraId="7B3B2310" w14:textId="167F6683" w:rsidR="001719AC" w:rsidRPr="002F67DE" w:rsidRDefault="001719AC" w:rsidP="00102A3B">
      <w:pPr>
        <w:ind w:left="720" w:hanging="720"/>
        <w:rPr>
          <w:rFonts w:asciiTheme="majorHAnsi" w:hAnsiTheme="majorHAnsi" w:cstheme="majorHAnsi"/>
          <w:bCs/>
          <w:sz w:val="22"/>
          <w:szCs w:val="22"/>
        </w:rPr>
      </w:pPr>
      <w:r w:rsidRPr="002F67DE">
        <w:rPr>
          <w:rFonts w:asciiTheme="majorHAnsi" w:hAnsiTheme="majorHAnsi" w:cstheme="majorHAnsi"/>
          <w:bCs/>
          <w:sz w:val="22"/>
          <w:szCs w:val="22"/>
        </w:rPr>
        <w:t>2021</w:t>
      </w:r>
      <w:r w:rsidRPr="002F67DE">
        <w:rPr>
          <w:rFonts w:asciiTheme="majorHAnsi" w:hAnsiTheme="majorHAnsi" w:cstheme="majorHAnsi"/>
          <w:bCs/>
          <w:sz w:val="22"/>
          <w:szCs w:val="22"/>
        </w:rPr>
        <w:tab/>
        <w:t xml:space="preserve">“The Costs of Leisure in South Florida,” </w:t>
      </w:r>
      <w:r w:rsidRPr="002F67DE">
        <w:rPr>
          <w:rFonts w:asciiTheme="majorHAnsi" w:hAnsiTheme="majorHAnsi" w:cstheme="majorHAnsi"/>
          <w:bCs/>
          <w:i/>
          <w:iCs/>
          <w:sz w:val="22"/>
          <w:szCs w:val="22"/>
        </w:rPr>
        <w:t>Platform</w:t>
      </w:r>
      <w:r w:rsidRPr="002F67DE">
        <w:rPr>
          <w:rFonts w:asciiTheme="majorHAnsi" w:hAnsiTheme="majorHAnsi" w:cstheme="majorHAnsi"/>
          <w:bCs/>
          <w:sz w:val="22"/>
          <w:szCs w:val="22"/>
        </w:rPr>
        <w:t xml:space="preserve">, </w:t>
      </w:r>
      <w:proofErr w:type="gramStart"/>
      <w:r w:rsidRPr="002F67DE">
        <w:rPr>
          <w:rFonts w:asciiTheme="majorHAnsi" w:hAnsiTheme="majorHAnsi" w:cstheme="majorHAnsi"/>
          <w:bCs/>
          <w:sz w:val="22"/>
          <w:szCs w:val="22"/>
        </w:rPr>
        <w:t>June,</w:t>
      </w:r>
      <w:proofErr w:type="gramEnd"/>
      <w:r w:rsidRPr="002F67DE">
        <w:rPr>
          <w:rFonts w:asciiTheme="majorHAnsi" w:hAnsiTheme="majorHAnsi" w:cstheme="majorHAnsi"/>
          <w:bCs/>
          <w:sz w:val="22"/>
          <w:szCs w:val="22"/>
        </w:rPr>
        <w:t xml:space="preserve"> 2021</w:t>
      </w:r>
      <w:r w:rsidR="00EA43FB" w:rsidRPr="002F67DE">
        <w:rPr>
          <w:rFonts w:asciiTheme="majorHAnsi" w:hAnsiTheme="majorHAnsi" w:cstheme="majorHAnsi"/>
          <w:bCs/>
          <w:sz w:val="22"/>
          <w:szCs w:val="22"/>
        </w:rPr>
        <w:t xml:space="preserve"> (</w:t>
      </w:r>
      <w:hyperlink r:id="rId11" w:history="1">
        <w:r w:rsidR="00EA43FB" w:rsidRPr="002F67DE">
          <w:rPr>
            <w:rStyle w:val="Hyperlink"/>
            <w:rFonts w:asciiTheme="majorHAnsi" w:hAnsiTheme="majorHAnsi" w:cstheme="majorHAnsi"/>
            <w:bCs/>
            <w:sz w:val="22"/>
            <w:szCs w:val="22"/>
          </w:rPr>
          <w:t>https://www.platformspace.net/home/the-costs-of-leisure-in-south-florida</w:t>
        </w:r>
      </w:hyperlink>
      <w:r w:rsidR="00EA43FB" w:rsidRPr="002F67DE">
        <w:rPr>
          <w:rFonts w:asciiTheme="majorHAnsi" w:hAnsiTheme="majorHAnsi" w:cstheme="majorHAnsi"/>
          <w:bCs/>
          <w:sz w:val="22"/>
          <w:szCs w:val="22"/>
        </w:rPr>
        <w:t xml:space="preserve">) </w:t>
      </w:r>
    </w:p>
    <w:p w14:paraId="003F8893" w14:textId="77777777" w:rsidR="001719AC" w:rsidRPr="002F67DE" w:rsidRDefault="001719AC" w:rsidP="00102A3B">
      <w:pPr>
        <w:ind w:left="720" w:hanging="720"/>
        <w:rPr>
          <w:rFonts w:asciiTheme="majorHAnsi" w:hAnsiTheme="majorHAnsi" w:cstheme="majorHAnsi"/>
          <w:bCs/>
          <w:sz w:val="22"/>
          <w:szCs w:val="22"/>
        </w:rPr>
      </w:pPr>
    </w:p>
    <w:p w14:paraId="77C4E6CE" w14:textId="61A1B862" w:rsidR="00D213AE" w:rsidRPr="002F67DE" w:rsidRDefault="00D213AE" w:rsidP="00102A3B">
      <w:pPr>
        <w:ind w:left="720" w:hanging="720"/>
        <w:rPr>
          <w:rFonts w:asciiTheme="majorHAnsi" w:hAnsiTheme="majorHAnsi" w:cstheme="majorHAnsi"/>
          <w:bCs/>
          <w:sz w:val="22"/>
          <w:szCs w:val="22"/>
        </w:rPr>
      </w:pPr>
      <w:r w:rsidRPr="002F67DE">
        <w:rPr>
          <w:rFonts w:asciiTheme="majorHAnsi" w:hAnsiTheme="majorHAnsi" w:cstheme="majorHAnsi"/>
          <w:bCs/>
          <w:sz w:val="22"/>
          <w:szCs w:val="22"/>
        </w:rPr>
        <w:t>2019</w:t>
      </w:r>
      <w:r w:rsidRPr="002F67DE">
        <w:rPr>
          <w:rFonts w:asciiTheme="majorHAnsi" w:hAnsiTheme="majorHAnsi" w:cstheme="majorHAnsi"/>
          <w:bCs/>
          <w:sz w:val="22"/>
          <w:szCs w:val="22"/>
        </w:rPr>
        <w:tab/>
        <w:t xml:space="preserve">“Writing Human(e) Histories of Architecture in South Florida.” </w:t>
      </w:r>
      <w:r w:rsidRPr="002F67DE">
        <w:rPr>
          <w:rFonts w:asciiTheme="majorHAnsi" w:hAnsiTheme="majorHAnsi" w:cstheme="majorHAnsi"/>
          <w:bCs/>
          <w:i/>
          <w:iCs/>
          <w:sz w:val="22"/>
          <w:szCs w:val="22"/>
        </w:rPr>
        <w:t>Platform</w:t>
      </w:r>
      <w:r w:rsidRPr="002F67DE">
        <w:rPr>
          <w:rFonts w:asciiTheme="majorHAnsi" w:hAnsiTheme="majorHAnsi" w:cstheme="majorHAnsi"/>
          <w:bCs/>
          <w:sz w:val="22"/>
          <w:szCs w:val="22"/>
        </w:rPr>
        <w:t>, December, 2019</w:t>
      </w:r>
      <w:r w:rsidR="00EA43FB" w:rsidRPr="002F67DE">
        <w:rPr>
          <w:rFonts w:asciiTheme="majorHAnsi" w:hAnsiTheme="majorHAnsi" w:cstheme="majorHAnsi"/>
          <w:bCs/>
          <w:sz w:val="22"/>
          <w:szCs w:val="22"/>
        </w:rPr>
        <w:t xml:space="preserve"> (</w:t>
      </w:r>
      <w:hyperlink r:id="rId12" w:history="1">
        <w:r w:rsidR="00EA43FB" w:rsidRPr="002F67DE">
          <w:rPr>
            <w:rStyle w:val="Hyperlink"/>
            <w:rFonts w:asciiTheme="majorHAnsi" w:hAnsiTheme="majorHAnsi" w:cstheme="majorHAnsi"/>
            <w:bCs/>
            <w:sz w:val="22"/>
            <w:szCs w:val="22"/>
          </w:rPr>
          <w:t>https://www.platformspace.net/home/writing-humane-histories-of-architecture-in-south-florida</w:t>
        </w:r>
      </w:hyperlink>
      <w:r w:rsidR="00EA43FB" w:rsidRPr="002F67DE">
        <w:rPr>
          <w:rFonts w:asciiTheme="majorHAnsi" w:hAnsiTheme="majorHAnsi" w:cstheme="majorHAnsi"/>
          <w:bCs/>
          <w:sz w:val="22"/>
          <w:szCs w:val="22"/>
        </w:rPr>
        <w:t xml:space="preserve">) </w:t>
      </w:r>
    </w:p>
    <w:p w14:paraId="03886286" w14:textId="77777777" w:rsidR="00D213AE" w:rsidRPr="002F67DE" w:rsidRDefault="00D213AE" w:rsidP="00102A3B">
      <w:pPr>
        <w:ind w:left="720" w:hanging="720"/>
        <w:rPr>
          <w:rFonts w:asciiTheme="majorHAnsi" w:hAnsiTheme="majorHAnsi" w:cstheme="majorHAnsi"/>
          <w:bCs/>
          <w:sz w:val="22"/>
          <w:szCs w:val="22"/>
        </w:rPr>
      </w:pPr>
    </w:p>
    <w:p w14:paraId="4D3F21DF" w14:textId="5269F0F7" w:rsidR="00102A3B" w:rsidRPr="002F67DE" w:rsidRDefault="00102A3B" w:rsidP="00102A3B">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2016 </w:t>
      </w:r>
      <w:r w:rsidRPr="002F67DE">
        <w:rPr>
          <w:rFonts w:asciiTheme="majorHAnsi" w:hAnsiTheme="majorHAnsi" w:cstheme="majorHAnsi"/>
          <w:sz w:val="22"/>
          <w:szCs w:val="22"/>
        </w:rPr>
        <w:tab/>
        <w:t>“Rethinking Frank Lloyd Wright in the 21</w:t>
      </w:r>
      <w:r w:rsidRPr="002F67DE">
        <w:rPr>
          <w:rFonts w:asciiTheme="majorHAnsi" w:hAnsiTheme="majorHAnsi" w:cstheme="majorHAnsi"/>
          <w:sz w:val="22"/>
          <w:szCs w:val="22"/>
          <w:vertAlign w:val="superscript"/>
        </w:rPr>
        <w:t>st</w:t>
      </w:r>
      <w:r w:rsidRPr="002F67DE">
        <w:rPr>
          <w:rFonts w:asciiTheme="majorHAnsi" w:hAnsiTheme="majorHAnsi" w:cstheme="majorHAnsi"/>
          <w:sz w:val="22"/>
          <w:szCs w:val="22"/>
        </w:rPr>
        <w:t xml:space="preserve"> Century.” Research article on </w:t>
      </w:r>
      <w:r w:rsidRPr="002F67DE">
        <w:rPr>
          <w:rFonts w:asciiTheme="majorHAnsi" w:hAnsiTheme="majorHAnsi" w:cstheme="majorHAnsi"/>
          <w:i/>
          <w:sz w:val="22"/>
          <w:szCs w:val="22"/>
        </w:rPr>
        <w:t>EdgeEffects</w:t>
      </w:r>
      <w:r w:rsidR="00991FED" w:rsidRPr="002F67DE">
        <w:rPr>
          <w:rFonts w:asciiTheme="majorHAnsi" w:hAnsiTheme="majorHAnsi" w:cstheme="majorHAnsi"/>
          <w:i/>
          <w:sz w:val="22"/>
          <w:szCs w:val="22"/>
        </w:rPr>
        <w:t xml:space="preserve">, </w:t>
      </w:r>
      <w:proofErr w:type="gramStart"/>
      <w:r w:rsidRPr="002F67DE">
        <w:rPr>
          <w:rFonts w:asciiTheme="majorHAnsi" w:hAnsiTheme="majorHAnsi" w:cstheme="majorHAnsi"/>
          <w:sz w:val="22"/>
          <w:szCs w:val="22"/>
        </w:rPr>
        <w:t>August</w:t>
      </w:r>
      <w:r w:rsidR="00991FED" w:rsidRPr="002F67DE">
        <w:rPr>
          <w:rFonts w:asciiTheme="majorHAnsi" w:hAnsiTheme="majorHAnsi" w:cstheme="majorHAnsi"/>
          <w:sz w:val="22"/>
          <w:szCs w:val="22"/>
        </w:rPr>
        <w:t>,</w:t>
      </w:r>
      <w:proofErr w:type="gramEnd"/>
      <w:r w:rsidR="00991FED" w:rsidRPr="002F67DE">
        <w:rPr>
          <w:rFonts w:asciiTheme="majorHAnsi" w:hAnsiTheme="majorHAnsi" w:cstheme="majorHAnsi"/>
          <w:sz w:val="22"/>
          <w:szCs w:val="22"/>
        </w:rPr>
        <w:t xml:space="preserve"> </w:t>
      </w:r>
      <w:r w:rsidRPr="002F67DE">
        <w:rPr>
          <w:rFonts w:asciiTheme="majorHAnsi" w:hAnsiTheme="majorHAnsi" w:cstheme="majorHAnsi"/>
          <w:sz w:val="22"/>
          <w:szCs w:val="22"/>
        </w:rPr>
        <w:t>2016</w:t>
      </w:r>
      <w:r w:rsidR="00991FED" w:rsidRPr="002F67DE">
        <w:rPr>
          <w:rFonts w:asciiTheme="majorHAnsi" w:hAnsiTheme="majorHAnsi" w:cstheme="majorHAnsi"/>
          <w:sz w:val="22"/>
          <w:szCs w:val="22"/>
        </w:rPr>
        <w:t xml:space="preserve"> (</w:t>
      </w:r>
      <w:hyperlink r:id="rId13" w:history="1">
        <w:r w:rsidR="00991FED" w:rsidRPr="002F67DE">
          <w:rPr>
            <w:rStyle w:val="Hyperlink"/>
            <w:rFonts w:asciiTheme="majorHAnsi" w:hAnsiTheme="majorHAnsi" w:cstheme="majorHAnsi"/>
            <w:sz w:val="22"/>
            <w:szCs w:val="22"/>
          </w:rPr>
          <w:t>https://edgeeffects.net/frank-lloyd-wright/</w:t>
        </w:r>
      </w:hyperlink>
      <w:r w:rsidR="00991FED" w:rsidRPr="002F67DE">
        <w:rPr>
          <w:rFonts w:asciiTheme="majorHAnsi" w:hAnsiTheme="majorHAnsi" w:cstheme="majorHAnsi"/>
          <w:sz w:val="22"/>
          <w:szCs w:val="22"/>
        </w:rPr>
        <w:t xml:space="preserve">) </w:t>
      </w:r>
    </w:p>
    <w:p w14:paraId="0A033B30" w14:textId="77777777" w:rsidR="00102A3B" w:rsidRPr="002F67DE" w:rsidRDefault="00102A3B" w:rsidP="00102A3B">
      <w:pPr>
        <w:ind w:left="720" w:hanging="720"/>
        <w:rPr>
          <w:rFonts w:asciiTheme="majorHAnsi" w:hAnsiTheme="majorHAnsi" w:cstheme="majorHAnsi"/>
          <w:sz w:val="22"/>
          <w:szCs w:val="22"/>
        </w:rPr>
      </w:pPr>
    </w:p>
    <w:p w14:paraId="043DF0CF" w14:textId="36BA1859" w:rsidR="00102A3B" w:rsidRPr="002F67DE" w:rsidRDefault="00102A3B" w:rsidP="00102A3B">
      <w:pPr>
        <w:pStyle w:val="Heading3"/>
        <w:spacing w:before="0"/>
        <w:ind w:left="720" w:hanging="720"/>
        <w:rPr>
          <w:rFonts w:asciiTheme="majorHAnsi" w:hAnsiTheme="majorHAnsi" w:cstheme="majorHAnsi"/>
          <w:b w:val="0"/>
          <w:sz w:val="22"/>
          <w:szCs w:val="22"/>
        </w:rPr>
      </w:pPr>
      <w:r w:rsidRPr="002F67DE">
        <w:rPr>
          <w:rFonts w:asciiTheme="majorHAnsi" w:hAnsiTheme="majorHAnsi" w:cstheme="majorHAnsi"/>
          <w:b w:val="0"/>
          <w:sz w:val="22"/>
          <w:szCs w:val="22"/>
        </w:rPr>
        <w:t>2015</w:t>
      </w:r>
      <w:r w:rsidRPr="002F67DE">
        <w:rPr>
          <w:rFonts w:asciiTheme="majorHAnsi" w:hAnsiTheme="majorHAnsi" w:cstheme="majorHAnsi"/>
          <w:b w:val="0"/>
          <w:sz w:val="22"/>
          <w:szCs w:val="22"/>
        </w:rPr>
        <w:tab/>
        <w:t xml:space="preserve">“Materialized Dreams: Boom and Bust in the Cultural Landscape of West Texas.” Research article on </w:t>
      </w:r>
      <w:r w:rsidRPr="002F67DE">
        <w:rPr>
          <w:rFonts w:asciiTheme="majorHAnsi" w:hAnsiTheme="majorHAnsi" w:cstheme="majorHAnsi"/>
          <w:b w:val="0"/>
          <w:i/>
          <w:sz w:val="22"/>
          <w:szCs w:val="22"/>
        </w:rPr>
        <w:t>EdgeEffects</w:t>
      </w:r>
      <w:r w:rsidR="00991FED" w:rsidRPr="002F67DE">
        <w:rPr>
          <w:rFonts w:asciiTheme="majorHAnsi" w:hAnsiTheme="majorHAnsi" w:cstheme="majorHAnsi"/>
          <w:b w:val="0"/>
          <w:sz w:val="22"/>
          <w:szCs w:val="22"/>
        </w:rPr>
        <w:t xml:space="preserve">, </w:t>
      </w:r>
      <w:proofErr w:type="gramStart"/>
      <w:r w:rsidRPr="002F67DE">
        <w:rPr>
          <w:rFonts w:asciiTheme="majorHAnsi" w:hAnsiTheme="majorHAnsi" w:cstheme="majorHAnsi"/>
          <w:b w:val="0"/>
          <w:sz w:val="22"/>
          <w:szCs w:val="22"/>
        </w:rPr>
        <w:t>April</w:t>
      </w:r>
      <w:r w:rsidR="00991FED" w:rsidRPr="002F67DE">
        <w:rPr>
          <w:rFonts w:asciiTheme="majorHAnsi" w:hAnsiTheme="majorHAnsi" w:cstheme="majorHAnsi"/>
          <w:b w:val="0"/>
          <w:sz w:val="22"/>
          <w:szCs w:val="22"/>
        </w:rPr>
        <w:t>,</w:t>
      </w:r>
      <w:proofErr w:type="gramEnd"/>
      <w:r w:rsidR="00991FED" w:rsidRPr="002F67DE">
        <w:rPr>
          <w:rFonts w:asciiTheme="majorHAnsi" w:hAnsiTheme="majorHAnsi" w:cstheme="majorHAnsi"/>
          <w:b w:val="0"/>
          <w:sz w:val="22"/>
          <w:szCs w:val="22"/>
        </w:rPr>
        <w:t xml:space="preserve"> </w:t>
      </w:r>
      <w:r w:rsidRPr="002F67DE">
        <w:rPr>
          <w:rFonts w:asciiTheme="majorHAnsi" w:hAnsiTheme="majorHAnsi" w:cstheme="majorHAnsi"/>
          <w:b w:val="0"/>
          <w:sz w:val="22"/>
          <w:szCs w:val="22"/>
        </w:rPr>
        <w:t xml:space="preserve"> 2015</w:t>
      </w:r>
      <w:r w:rsidR="00991FED" w:rsidRPr="002F67DE">
        <w:rPr>
          <w:rFonts w:asciiTheme="majorHAnsi" w:hAnsiTheme="majorHAnsi" w:cstheme="majorHAnsi"/>
          <w:b w:val="0"/>
          <w:sz w:val="22"/>
          <w:szCs w:val="22"/>
        </w:rPr>
        <w:t xml:space="preserve"> (</w:t>
      </w:r>
      <w:hyperlink r:id="rId14" w:history="1">
        <w:r w:rsidR="00991FED" w:rsidRPr="002F67DE">
          <w:rPr>
            <w:rStyle w:val="Hyperlink"/>
            <w:rFonts w:asciiTheme="majorHAnsi" w:hAnsiTheme="majorHAnsi" w:cstheme="majorHAnsi"/>
            <w:b w:val="0"/>
            <w:sz w:val="22"/>
            <w:szCs w:val="22"/>
          </w:rPr>
          <w:t>https://edgeeffects.net/texas-boom-and-bust/</w:t>
        </w:r>
      </w:hyperlink>
      <w:r w:rsidR="00991FED" w:rsidRPr="002F67DE">
        <w:rPr>
          <w:rFonts w:asciiTheme="majorHAnsi" w:hAnsiTheme="majorHAnsi" w:cstheme="majorHAnsi"/>
          <w:b w:val="0"/>
          <w:sz w:val="22"/>
          <w:szCs w:val="22"/>
        </w:rPr>
        <w:t xml:space="preserve">) </w:t>
      </w:r>
      <w:r w:rsidRPr="002F67DE">
        <w:rPr>
          <w:rFonts w:asciiTheme="majorHAnsi" w:hAnsiTheme="majorHAnsi" w:cstheme="majorHAnsi"/>
          <w:b w:val="0"/>
          <w:sz w:val="22"/>
          <w:szCs w:val="22"/>
        </w:rPr>
        <w:t xml:space="preserve"> </w:t>
      </w:r>
    </w:p>
    <w:p w14:paraId="62869E31" w14:textId="77777777" w:rsidR="00F376C3" w:rsidRPr="002F67DE" w:rsidRDefault="00F376C3" w:rsidP="005D38A1">
      <w:pPr>
        <w:rPr>
          <w:rFonts w:asciiTheme="majorHAnsi" w:hAnsiTheme="majorHAnsi" w:cstheme="majorHAnsi"/>
          <w:b/>
          <w:bCs/>
        </w:rPr>
      </w:pPr>
    </w:p>
    <w:p w14:paraId="2BDE81FF" w14:textId="59210340" w:rsidR="00C06E9B" w:rsidRPr="002F67DE" w:rsidRDefault="00BE18C5" w:rsidP="005D38A1">
      <w:pPr>
        <w:rPr>
          <w:rFonts w:asciiTheme="majorHAnsi" w:hAnsiTheme="majorHAnsi" w:cstheme="majorHAnsi"/>
          <w:b/>
          <w:bCs/>
          <w:color w:val="000000"/>
        </w:rPr>
      </w:pPr>
      <w:r w:rsidRPr="002F67DE">
        <w:rPr>
          <w:rFonts w:asciiTheme="majorHAnsi" w:hAnsiTheme="majorHAnsi" w:cstheme="majorHAnsi"/>
          <w:b/>
          <w:bCs/>
        </w:rPr>
        <w:t>FIELD GUIDES, REPORTS, AND OTHER HISTORIC PRESERVATION WORK</w:t>
      </w:r>
    </w:p>
    <w:p w14:paraId="478EFC74" w14:textId="77777777" w:rsidR="00040EC9" w:rsidRPr="002F67DE" w:rsidRDefault="00040EC9" w:rsidP="00C06E9B">
      <w:pPr>
        <w:rPr>
          <w:rFonts w:asciiTheme="majorHAnsi" w:hAnsiTheme="majorHAnsi" w:cstheme="majorHAnsi"/>
          <w:sz w:val="22"/>
          <w:szCs w:val="22"/>
        </w:rPr>
      </w:pPr>
    </w:p>
    <w:p w14:paraId="4EC91E51" w14:textId="66A4E026" w:rsidR="00C06E9B" w:rsidRPr="002F67DE" w:rsidRDefault="00C06E9B" w:rsidP="0037003F">
      <w:pPr>
        <w:ind w:left="720" w:hanging="720"/>
        <w:rPr>
          <w:rFonts w:asciiTheme="majorHAnsi" w:hAnsiTheme="majorHAnsi" w:cstheme="majorHAnsi"/>
          <w:sz w:val="22"/>
          <w:szCs w:val="22"/>
        </w:rPr>
      </w:pPr>
      <w:r w:rsidRPr="002F67DE">
        <w:rPr>
          <w:rFonts w:asciiTheme="majorHAnsi" w:hAnsiTheme="majorHAnsi" w:cstheme="majorHAnsi"/>
          <w:sz w:val="22"/>
          <w:szCs w:val="22"/>
        </w:rPr>
        <w:t>2016-2017</w:t>
      </w:r>
      <w:r w:rsidR="00E575C5" w:rsidRPr="002F67DE">
        <w:rPr>
          <w:rFonts w:asciiTheme="majorHAnsi" w:hAnsiTheme="majorHAnsi" w:cstheme="majorHAnsi"/>
          <w:sz w:val="22"/>
          <w:szCs w:val="22"/>
        </w:rPr>
        <w:t xml:space="preserve">. </w:t>
      </w:r>
      <w:r w:rsidRPr="002F67DE">
        <w:rPr>
          <w:rFonts w:asciiTheme="majorHAnsi" w:hAnsiTheme="majorHAnsi" w:cstheme="majorHAnsi"/>
          <w:sz w:val="22"/>
          <w:szCs w:val="22"/>
        </w:rPr>
        <w:t>Consultant on State-Level Recordation Report, St. Louis Ordnance Plant, for Continuum Architect and Planners</w:t>
      </w:r>
      <w:r w:rsidR="008F08D2" w:rsidRPr="002F67DE">
        <w:rPr>
          <w:rFonts w:asciiTheme="majorHAnsi" w:hAnsiTheme="majorHAnsi" w:cstheme="majorHAnsi"/>
          <w:sz w:val="22"/>
          <w:szCs w:val="22"/>
        </w:rPr>
        <w:t xml:space="preserve"> (</w:t>
      </w:r>
      <w:proofErr w:type="gramStart"/>
      <w:r w:rsidR="008F08D2" w:rsidRPr="002F67DE">
        <w:rPr>
          <w:rFonts w:asciiTheme="majorHAnsi" w:hAnsiTheme="majorHAnsi" w:cstheme="majorHAnsi"/>
          <w:sz w:val="22"/>
          <w:szCs w:val="22"/>
        </w:rPr>
        <w:t>117 page</w:t>
      </w:r>
      <w:proofErr w:type="gramEnd"/>
      <w:r w:rsidR="008F08D2" w:rsidRPr="002F67DE">
        <w:rPr>
          <w:rFonts w:asciiTheme="majorHAnsi" w:hAnsiTheme="majorHAnsi" w:cstheme="majorHAnsi"/>
          <w:sz w:val="22"/>
          <w:szCs w:val="22"/>
        </w:rPr>
        <w:t xml:space="preserve"> report, single-authored site history)</w:t>
      </w:r>
    </w:p>
    <w:p w14:paraId="1E214F3B" w14:textId="77777777" w:rsidR="0021369F" w:rsidRPr="002F67DE" w:rsidRDefault="0021369F" w:rsidP="00BE18C5">
      <w:pPr>
        <w:ind w:left="720" w:hanging="720"/>
        <w:rPr>
          <w:rFonts w:asciiTheme="majorHAnsi" w:hAnsiTheme="majorHAnsi" w:cstheme="majorHAnsi"/>
          <w:sz w:val="22"/>
          <w:szCs w:val="22"/>
        </w:rPr>
      </w:pPr>
    </w:p>
    <w:p w14:paraId="01357A9A" w14:textId="77777777" w:rsidR="000E5B64" w:rsidRDefault="000E5B64" w:rsidP="000E5B64">
      <w:pPr>
        <w:rPr>
          <w:rFonts w:asciiTheme="majorHAnsi" w:hAnsiTheme="majorHAnsi" w:cstheme="majorHAnsi"/>
          <w:b/>
          <w:bCs/>
        </w:rPr>
      </w:pPr>
      <w:r w:rsidRPr="002F67DE">
        <w:rPr>
          <w:rFonts w:asciiTheme="majorHAnsi" w:hAnsiTheme="majorHAnsi" w:cstheme="majorHAnsi"/>
          <w:b/>
          <w:bCs/>
        </w:rPr>
        <w:lastRenderedPageBreak/>
        <w:t>FIELD GUIDES, REPORTS, AND OTHER HISTORIC PRESERVATION WORK</w:t>
      </w:r>
      <w:r>
        <w:rPr>
          <w:rFonts w:asciiTheme="majorHAnsi" w:hAnsiTheme="majorHAnsi" w:cstheme="majorHAnsi"/>
          <w:b/>
          <w:bCs/>
        </w:rPr>
        <w:t xml:space="preserve"> (cont.)</w:t>
      </w:r>
    </w:p>
    <w:p w14:paraId="3A78B8A0" w14:textId="77777777" w:rsidR="000E5B64" w:rsidRDefault="000E5B64" w:rsidP="00BE18C5">
      <w:pPr>
        <w:ind w:left="720" w:hanging="720"/>
        <w:rPr>
          <w:rFonts w:asciiTheme="majorHAnsi" w:hAnsiTheme="majorHAnsi" w:cstheme="majorHAnsi"/>
          <w:sz w:val="22"/>
          <w:szCs w:val="22"/>
        </w:rPr>
      </w:pPr>
    </w:p>
    <w:p w14:paraId="7AAD9231" w14:textId="7BAD17D8" w:rsidR="00BE18C5" w:rsidRPr="002F67DE" w:rsidRDefault="00BE18C5" w:rsidP="00BE18C5">
      <w:pPr>
        <w:ind w:left="720" w:hanging="720"/>
        <w:rPr>
          <w:rFonts w:asciiTheme="majorHAnsi" w:hAnsiTheme="majorHAnsi" w:cstheme="majorHAnsi"/>
          <w:sz w:val="22"/>
          <w:szCs w:val="22"/>
        </w:rPr>
      </w:pPr>
      <w:r w:rsidRPr="002F67DE">
        <w:rPr>
          <w:rFonts w:asciiTheme="majorHAnsi" w:hAnsiTheme="majorHAnsi" w:cstheme="majorHAnsi"/>
          <w:sz w:val="22"/>
          <w:szCs w:val="22"/>
        </w:rPr>
        <w:t>2016</w:t>
      </w:r>
      <w:r w:rsidRPr="002F67DE">
        <w:rPr>
          <w:rFonts w:asciiTheme="majorHAnsi" w:hAnsiTheme="majorHAnsi" w:cstheme="majorHAnsi"/>
          <w:sz w:val="22"/>
          <w:szCs w:val="22"/>
        </w:rPr>
        <w:tab/>
        <w:t>Consultant on “Part I – Evaluation of Significance” for Historic Property at 117 E. Pittsburgh, Milwaukee, WI, for Continuum Architects and Planners, June 2016</w:t>
      </w:r>
    </w:p>
    <w:p w14:paraId="46F5E8BE" w14:textId="77777777" w:rsidR="00DE2C09" w:rsidRPr="002F67DE" w:rsidRDefault="00DE2C09" w:rsidP="00BE18C5">
      <w:pPr>
        <w:ind w:left="720" w:hanging="720"/>
        <w:rPr>
          <w:rFonts w:asciiTheme="majorHAnsi" w:hAnsiTheme="majorHAnsi" w:cstheme="majorHAnsi"/>
          <w:sz w:val="22"/>
          <w:szCs w:val="22"/>
        </w:rPr>
      </w:pPr>
    </w:p>
    <w:p w14:paraId="05CE41F2" w14:textId="2E6F0445" w:rsidR="00063F5D" w:rsidRPr="002F67DE" w:rsidRDefault="00063F5D" w:rsidP="00BE18C5">
      <w:pPr>
        <w:ind w:left="720" w:hanging="720"/>
        <w:rPr>
          <w:rFonts w:asciiTheme="majorHAnsi" w:hAnsiTheme="majorHAnsi" w:cstheme="majorHAnsi"/>
          <w:sz w:val="22"/>
          <w:szCs w:val="22"/>
        </w:rPr>
      </w:pPr>
      <w:r w:rsidRPr="002F67DE">
        <w:rPr>
          <w:rFonts w:asciiTheme="majorHAnsi" w:hAnsiTheme="majorHAnsi" w:cstheme="majorHAnsi"/>
          <w:sz w:val="22"/>
          <w:szCs w:val="22"/>
        </w:rPr>
        <w:t>2016</w:t>
      </w:r>
      <w:r w:rsidRPr="002F67DE">
        <w:rPr>
          <w:rFonts w:asciiTheme="majorHAnsi" w:hAnsiTheme="majorHAnsi" w:cstheme="majorHAnsi"/>
          <w:sz w:val="22"/>
          <w:szCs w:val="22"/>
        </w:rPr>
        <w:tab/>
      </w:r>
      <w:r w:rsidR="0037003F" w:rsidRPr="002F67DE">
        <w:rPr>
          <w:rFonts w:asciiTheme="majorHAnsi" w:hAnsiTheme="majorHAnsi" w:cstheme="majorHAnsi"/>
          <w:sz w:val="22"/>
          <w:szCs w:val="22"/>
        </w:rPr>
        <w:t>Author of</w:t>
      </w:r>
      <w:r w:rsidRPr="002F67DE">
        <w:rPr>
          <w:rFonts w:asciiTheme="majorHAnsi" w:hAnsiTheme="majorHAnsi" w:cstheme="majorHAnsi"/>
          <w:sz w:val="22"/>
          <w:szCs w:val="22"/>
        </w:rPr>
        <w:t xml:space="preserve"> National Register of Historic Places eligibility form, Whitney School in Green Bay, WI, for Continuum Archi</w:t>
      </w:r>
      <w:r w:rsidR="0037003F" w:rsidRPr="002F67DE">
        <w:rPr>
          <w:rFonts w:asciiTheme="majorHAnsi" w:hAnsiTheme="majorHAnsi" w:cstheme="majorHAnsi"/>
          <w:sz w:val="22"/>
          <w:szCs w:val="22"/>
        </w:rPr>
        <w:t>t</w:t>
      </w:r>
      <w:r w:rsidRPr="002F67DE">
        <w:rPr>
          <w:rFonts w:asciiTheme="majorHAnsi" w:hAnsiTheme="majorHAnsi" w:cstheme="majorHAnsi"/>
          <w:sz w:val="22"/>
          <w:szCs w:val="22"/>
        </w:rPr>
        <w:t xml:space="preserve">ects and Planners, </w:t>
      </w:r>
      <w:proofErr w:type="gramStart"/>
      <w:r w:rsidRPr="002F67DE">
        <w:rPr>
          <w:rFonts w:asciiTheme="majorHAnsi" w:hAnsiTheme="majorHAnsi" w:cstheme="majorHAnsi"/>
          <w:sz w:val="22"/>
          <w:szCs w:val="22"/>
        </w:rPr>
        <w:t>June,</w:t>
      </w:r>
      <w:proofErr w:type="gramEnd"/>
      <w:r w:rsidRPr="002F67DE">
        <w:rPr>
          <w:rFonts w:asciiTheme="majorHAnsi" w:hAnsiTheme="majorHAnsi" w:cstheme="majorHAnsi"/>
          <w:sz w:val="22"/>
          <w:szCs w:val="22"/>
        </w:rPr>
        <w:t xml:space="preserve"> 2016</w:t>
      </w:r>
      <w:r w:rsidR="00C06E9B" w:rsidRPr="002F67DE">
        <w:rPr>
          <w:rFonts w:asciiTheme="majorHAnsi" w:hAnsiTheme="majorHAnsi" w:cstheme="majorHAnsi"/>
          <w:sz w:val="22"/>
          <w:szCs w:val="22"/>
        </w:rPr>
        <w:t xml:space="preserve"> (Listed on National Register, May 2017)</w:t>
      </w:r>
    </w:p>
    <w:p w14:paraId="0E6DC21B" w14:textId="77777777" w:rsidR="00225C84" w:rsidRDefault="00225C84" w:rsidP="00BE18C5">
      <w:pPr>
        <w:ind w:left="720" w:hanging="720"/>
        <w:rPr>
          <w:rFonts w:asciiTheme="majorHAnsi" w:hAnsiTheme="majorHAnsi" w:cstheme="majorHAnsi"/>
          <w:sz w:val="22"/>
          <w:szCs w:val="22"/>
        </w:rPr>
      </w:pPr>
    </w:p>
    <w:p w14:paraId="1BB691AD" w14:textId="2F23E0A4" w:rsidR="00063F5D" w:rsidRPr="002F67DE" w:rsidRDefault="00063F5D" w:rsidP="00BE18C5">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2016 </w:t>
      </w:r>
      <w:r w:rsidRPr="002F67DE">
        <w:rPr>
          <w:rFonts w:asciiTheme="majorHAnsi" w:hAnsiTheme="majorHAnsi" w:cstheme="majorHAnsi"/>
          <w:sz w:val="22"/>
          <w:szCs w:val="22"/>
        </w:rPr>
        <w:tab/>
        <w:t xml:space="preserve">Consultant and author on National Register Nomination for the LaFond House, St. Cloud, MN, by Frank Lloyd Wright and Marshall Erdman, for Isthmus Architects, July 2016. </w:t>
      </w:r>
    </w:p>
    <w:p w14:paraId="717F35B4" w14:textId="77777777" w:rsidR="00063F5D" w:rsidRPr="002F67DE" w:rsidRDefault="00063F5D" w:rsidP="00BE18C5">
      <w:pPr>
        <w:ind w:left="720" w:hanging="720"/>
        <w:rPr>
          <w:rFonts w:asciiTheme="majorHAnsi" w:hAnsiTheme="majorHAnsi" w:cstheme="majorHAnsi"/>
          <w:sz w:val="22"/>
          <w:szCs w:val="22"/>
        </w:rPr>
      </w:pPr>
    </w:p>
    <w:p w14:paraId="383C40AA" w14:textId="10D01274" w:rsidR="00063F5D" w:rsidRPr="002F67DE" w:rsidRDefault="00063F5D" w:rsidP="00BE18C5">
      <w:pPr>
        <w:ind w:left="720" w:hanging="720"/>
        <w:rPr>
          <w:rFonts w:asciiTheme="majorHAnsi" w:hAnsiTheme="majorHAnsi" w:cstheme="majorHAnsi"/>
          <w:sz w:val="22"/>
          <w:szCs w:val="22"/>
        </w:rPr>
      </w:pPr>
      <w:r w:rsidRPr="002F67DE">
        <w:rPr>
          <w:rFonts w:asciiTheme="majorHAnsi" w:hAnsiTheme="majorHAnsi" w:cstheme="majorHAnsi"/>
          <w:sz w:val="22"/>
          <w:szCs w:val="22"/>
        </w:rPr>
        <w:t>2012</w:t>
      </w:r>
      <w:r w:rsidRPr="002F67DE">
        <w:rPr>
          <w:rFonts w:asciiTheme="majorHAnsi" w:hAnsiTheme="majorHAnsi" w:cstheme="majorHAnsi"/>
          <w:sz w:val="22"/>
          <w:szCs w:val="22"/>
        </w:rPr>
        <w:tab/>
      </w:r>
      <w:r w:rsidRPr="002F67DE">
        <w:rPr>
          <w:rFonts w:asciiTheme="majorHAnsi" w:hAnsiTheme="majorHAnsi" w:cstheme="majorHAnsi"/>
          <w:i/>
          <w:sz w:val="22"/>
          <w:szCs w:val="22"/>
        </w:rPr>
        <w:t>Westmorland: A Walking Tour</w:t>
      </w:r>
      <w:r w:rsidRPr="002F67DE">
        <w:rPr>
          <w:rFonts w:asciiTheme="majorHAnsi" w:hAnsiTheme="majorHAnsi" w:cstheme="majorHAnsi"/>
          <w:sz w:val="22"/>
          <w:szCs w:val="22"/>
        </w:rPr>
        <w:t>, editor. Printed at Silverline Digital in Madison.</w:t>
      </w:r>
    </w:p>
    <w:p w14:paraId="75F2CB91" w14:textId="77777777" w:rsidR="00F376C3" w:rsidRPr="002F67DE" w:rsidRDefault="00F376C3" w:rsidP="00F376C3">
      <w:pPr>
        <w:rPr>
          <w:rFonts w:asciiTheme="majorHAnsi" w:hAnsiTheme="majorHAnsi" w:cstheme="majorHAnsi"/>
          <w:sz w:val="22"/>
          <w:szCs w:val="22"/>
        </w:rPr>
      </w:pPr>
    </w:p>
    <w:p w14:paraId="5040B1C9" w14:textId="6DDAD4EA" w:rsidR="001860DB" w:rsidRPr="002F67DE" w:rsidRDefault="001860DB" w:rsidP="00BE18C5">
      <w:pPr>
        <w:ind w:left="720" w:hanging="720"/>
        <w:rPr>
          <w:rFonts w:asciiTheme="majorHAnsi" w:hAnsiTheme="majorHAnsi" w:cstheme="majorHAnsi"/>
          <w:sz w:val="22"/>
          <w:szCs w:val="22"/>
        </w:rPr>
      </w:pPr>
      <w:r w:rsidRPr="002F67DE">
        <w:rPr>
          <w:rFonts w:asciiTheme="majorHAnsi" w:hAnsiTheme="majorHAnsi" w:cstheme="majorHAnsi"/>
          <w:sz w:val="22"/>
          <w:szCs w:val="22"/>
        </w:rPr>
        <w:tab/>
      </w:r>
      <w:r w:rsidRPr="002F67DE">
        <w:rPr>
          <w:rFonts w:asciiTheme="majorHAnsi" w:hAnsiTheme="majorHAnsi" w:cstheme="majorHAnsi"/>
          <w:i/>
          <w:sz w:val="22"/>
          <w:szCs w:val="22"/>
        </w:rPr>
        <w:t>From Mining to Farm Fields to Ethnic Communities: Buildings and Landscapes of Southwestern Wisconsin</w:t>
      </w:r>
      <w:r w:rsidRPr="002F67DE">
        <w:rPr>
          <w:rFonts w:asciiTheme="majorHAnsi" w:hAnsiTheme="majorHAnsi" w:cstheme="majorHAnsi"/>
          <w:sz w:val="22"/>
          <w:szCs w:val="22"/>
        </w:rPr>
        <w:t>.  Co-edited with Arnold R. Alanen and Sarah Fayen Scarlett for “Nature + City: Vernacular Buildings and Landscapes of the Upper Midwest,” 2012 Meeting of the Vernacular Architecture Forum (VAF) in Madis</w:t>
      </w:r>
      <w:r w:rsidR="00B040B4" w:rsidRPr="002F67DE">
        <w:rPr>
          <w:rFonts w:asciiTheme="majorHAnsi" w:hAnsiTheme="majorHAnsi" w:cstheme="majorHAnsi"/>
          <w:sz w:val="22"/>
          <w:szCs w:val="22"/>
        </w:rPr>
        <w:t>on, Wisconsin.  366 pp., approx</w:t>
      </w:r>
      <w:r w:rsidRPr="002F67DE">
        <w:rPr>
          <w:rFonts w:asciiTheme="majorHAnsi" w:hAnsiTheme="majorHAnsi" w:cstheme="majorHAnsi"/>
          <w:sz w:val="22"/>
          <w:szCs w:val="22"/>
        </w:rPr>
        <w:t xml:space="preserve">. 200 illustrations. </w:t>
      </w:r>
    </w:p>
    <w:p w14:paraId="5CF13E4A" w14:textId="77777777" w:rsidR="001860DB" w:rsidRPr="002F67DE" w:rsidRDefault="001860DB" w:rsidP="001860DB">
      <w:pPr>
        <w:ind w:left="720" w:hanging="720"/>
        <w:rPr>
          <w:rFonts w:asciiTheme="majorHAnsi" w:hAnsiTheme="majorHAnsi" w:cstheme="majorHAnsi"/>
          <w:i/>
          <w:sz w:val="22"/>
          <w:szCs w:val="22"/>
        </w:rPr>
      </w:pPr>
    </w:p>
    <w:p w14:paraId="2FD08709" w14:textId="4F915AE1" w:rsidR="00F376C3" w:rsidRPr="002F67DE" w:rsidRDefault="001860DB" w:rsidP="00F376C3">
      <w:pPr>
        <w:ind w:left="720" w:hanging="720"/>
        <w:rPr>
          <w:rFonts w:asciiTheme="majorHAnsi" w:hAnsiTheme="majorHAnsi" w:cstheme="majorHAnsi"/>
        </w:rPr>
      </w:pPr>
      <w:r w:rsidRPr="002F67DE">
        <w:rPr>
          <w:rFonts w:asciiTheme="majorHAnsi" w:hAnsiTheme="majorHAnsi" w:cstheme="majorHAnsi"/>
          <w:sz w:val="22"/>
          <w:szCs w:val="22"/>
        </w:rPr>
        <w:tab/>
      </w:r>
      <w:r w:rsidRPr="002F67DE">
        <w:rPr>
          <w:rFonts w:asciiTheme="majorHAnsi" w:hAnsiTheme="majorHAnsi" w:cstheme="majorHAnsi"/>
          <w:i/>
          <w:sz w:val="22"/>
          <w:szCs w:val="22"/>
        </w:rPr>
        <w:t>Housing Madison: Where We Live, Where We Work</w:t>
      </w:r>
      <w:r w:rsidRPr="002F67DE">
        <w:rPr>
          <w:rFonts w:asciiTheme="majorHAnsi" w:hAnsiTheme="majorHAnsi" w:cstheme="majorHAnsi"/>
          <w:sz w:val="22"/>
          <w:szCs w:val="22"/>
        </w:rPr>
        <w:t>.  Co-edited with Arnold Alanen for “Nature + City: Vernacular Buildings and Landscapes of the Upper Midwest,” 2012 Meeting of the Vernacular Architecture Forum (VAF).  315 pp., approx. 150 illustrations.</w:t>
      </w:r>
    </w:p>
    <w:p w14:paraId="3F847FA0" w14:textId="77777777" w:rsidR="00F376C3" w:rsidRPr="002F67DE" w:rsidRDefault="00F376C3" w:rsidP="00F376C3">
      <w:pPr>
        <w:ind w:left="720" w:hanging="720"/>
        <w:rPr>
          <w:rFonts w:asciiTheme="majorHAnsi" w:hAnsiTheme="majorHAnsi" w:cstheme="majorHAnsi"/>
        </w:rPr>
      </w:pPr>
    </w:p>
    <w:p w14:paraId="7B1A9337" w14:textId="6DD92C47" w:rsidR="001860DB" w:rsidRPr="002F67DE" w:rsidRDefault="007D5A96" w:rsidP="00F376C3">
      <w:pPr>
        <w:ind w:left="720" w:hanging="720"/>
        <w:rPr>
          <w:rFonts w:asciiTheme="majorHAnsi" w:eastAsiaTheme="minorEastAsia" w:hAnsiTheme="majorHAnsi" w:cstheme="majorHAnsi"/>
          <w:b/>
          <w:bCs/>
          <w:sz w:val="22"/>
          <w:szCs w:val="22"/>
        </w:rPr>
      </w:pPr>
      <w:r w:rsidRPr="002F67DE">
        <w:rPr>
          <w:rFonts w:asciiTheme="majorHAnsi" w:hAnsiTheme="majorHAnsi" w:cstheme="majorHAnsi"/>
          <w:b/>
          <w:bCs/>
        </w:rPr>
        <w:t xml:space="preserve">JURIED </w:t>
      </w:r>
      <w:r w:rsidR="001860DB" w:rsidRPr="002F67DE">
        <w:rPr>
          <w:rFonts w:asciiTheme="majorHAnsi" w:hAnsiTheme="majorHAnsi" w:cstheme="majorHAnsi"/>
          <w:b/>
          <w:bCs/>
        </w:rPr>
        <w:t xml:space="preserve">CONFERENCE PAPERS </w:t>
      </w:r>
    </w:p>
    <w:p w14:paraId="0FE383A5" w14:textId="0627364A" w:rsidR="004517CD" w:rsidRPr="002F67DE" w:rsidRDefault="001719AC" w:rsidP="004517CD">
      <w:pPr>
        <w:pStyle w:val="NormalWeb"/>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2022</w:t>
      </w:r>
      <w:r w:rsidR="00991FED" w:rsidRPr="002F67DE">
        <w:rPr>
          <w:rFonts w:asciiTheme="majorHAnsi" w:hAnsiTheme="majorHAnsi" w:cstheme="majorHAnsi"/>
          <w:sz w:val="22"/>
          <w:szCs w:val="22"/>
        </w:rPr>
        <w:tab/>
      </w:r>
      <w:r w:rsidRPr="002F67DE">
        <w:rPr>
          <w:rFonts w:asciiTheme="majorHAnsi" w:hAnsiTheme="majorHAnsi" w:cstheme="majorHAnsi"/>
          <w:sz w:val="22"/>
          <w:szCs w:val="22"/>
        </w:rPr>
        <w:t xml:space="preserve">“Water, Leisure, and South Florida’s Resort Landscapes,” Paper </w:t>
      </w:r>
      <w:r w:rsidR="00A3280A">
        <w:rPr>
          <w:rFonts w:asciiTheme="majorHAnsi" w:hAnsiTheme="majorHAnsi" w:cstheme="majorHAnsi"/>
          <w:sz w:val="22"/>
          <w:szCs w:val="22"/>
        </w:rPr>
        <w:t>given</w:t>
      </w:r>
      <w:r w:rsidRPr="002F67DE">
        <w:rPr>
          <w:rFonts w:asciiTheme="majorHAnsi" w:hAnsiTheme="majorHAnsi" w:cstheme="majorHAnsi"/>
          <w:sz w:val="22"/>
          <w:szCs w:val="22"/>
        </w:rPr>
        <w:t xml:space="preserve"> at the 2022 meeting of the Society of Architectural Historians, Pittsburgh, PA, April 202</w:t>
      </w:r>
      <w:r w:rsidR="004517CD" w:rsidRPr="002F67DE">
        <w:rPr>
          <w:rFonts w:asciiTheme="majorHAnsi" w:hAnsiTheme="majorHAnsi" w:cstheme="majorHAnsi"/>
          <w:sz w:val="22"/>
          <w:szCs w:val="22"/>
        </w:rPr>
        <w:t>2</w:t>
      </w:r>
      <w:r w:rsidR="001B56E5">
        <w:rPr>
          <w:rFonts w:asciiTheme="majorHAnsi" w:hAnsiTheme="majorHAnsi" w:cstheme="majorHAnsi"/>
          <w:sz w:val="22"/>
          <w:szCs w:val="22"/>
        </w:rPr>
        <w:t>.</w:t>
      </w:r>
    </w:p>
    <w:p w14:paraId="30B2132C" w14:textId="7F78C057" w:rsidR="006B6AA1" w:rsidRPr="002F67DE" w:rsidRDefault="004517CD" w:rsidP="006B6AA1">
      <w:pPr>
        <w:pStyle w:val="NormalWeb"/>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t>“Building the Dream: How South Florida (USA) Became a Retirement Destination after World War II,” Paper given at the International Conference</w:t>
      </w:r>
      <w:r w:rsidR="00727FF7" w:rsidRPr="002F67DE">
        <w:rPr>
          <w:rFonts w:asciiTheme="majorHAnsi" w:hAnsiTheme="majorHAnsi" w:cstheme="majorHAnsi"/>
          <w:sz w:val="22"/>
          <w:szCs w:val="22"/>
        </w:rPr>
        <w:t xml:space="preserve"> </w:t>
      </w:r>
      <w:r w:rsidRPr="002F67DE">
        <w:rPr>
          <w:rFonts w:asciiTheme="majorHAnsi" w:hAnsiTheme="majorHAnsi" w:cstheme="majorHAnsi"/>
          <w:sz w:val="22"/>
          <w:szCs w:val="22"/>
        </w:rPr>
        <w:t>on Arch</w:t>
      </w:r>
      <w:r w:rsidR="00727FF7" w:rsidRPr="002F67DE">
        <w:rPr>
          <w:rFonts w:asciiTheme="majorHAnsi" w:hAnsiTheme="majorHAnsi" w:cstheme="majorHAnsi"/>
          <w:sz w:val="22"/>
          <w:szCs w:val="22"/>
        </w:rPr>
        <w:t>it</w:t>
      </w:r>
      <w:r w:rsidRPr="002F67DE">
        <w:rPr>
          <w:rFonts w:asciiTheme="majorHAnsi" w:hAnsiTheme="majorHAnsi" w:cstheme="majorHAnsi"/>
          <w:sz w:val="22"/>
          <w:szCs w:val="22"/>
        </w:rPr>
        <w:t>ecture and Real Estate, Zurich, Switzerland, June 2022.</w:t>
      </w:r>
    </w:p>
    <w:p w14:paraId="2B0FDF8B" w14:textId="608CDDFE" w:rsidR="006B6AA1" w:rsidRPr="002F67DE" w:rsidRDefault="006B6AA1" w:rsidP="006B6AA1">
      <w:pPr>
        <w:pStyle w:val="NormalWeb"/>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t xml:space="preserve">“Northern Exposure: The Florida Canada Corporation’s Role in the Development of Port Charlotte, Florida, during the 1950s,” Paper </w:t>
      </w:r>
      <w:r w:rsidR="00A3280A">
        <w:rPr>
          <w:rFonts w:asciiTheme="majorHAnsi" w:hAnsiTheme="majorHAnsi" w:cstheme="majorHAnsi"/>
          <w:sz w:val="22"/>
          <w:szCs w:val="22"/>
        </w:rPr>
        <w:t>given at the</w:t>
      </w:r>
      <w:r w:rsidRPr="002F67DE">
        <w:rPr>
          <w:rFonts w:asciiTheme="majorHAnsi" w:hAnsiTheme="majorHAnsi" w:cstheme="majorHAnsi"/>
          <w:sz w:val="22"/>
          <w:szCs w:val="22"/>
        </w:rPr>
        <w:t xml:space="preserve"> Society of American City and Regional Planning History </w:t>
      </w:r>
      <w:r w:rsidR="00A3280A">
        <w:rPr>
          <w:rFonts w:asciiTheme="majorHAnsi" w:hAnsiTheme="majorHAnsi" w:cstheme="majorHAnsi"/>
          <w:sz w:val="22"/>
          <w:szCs w:val="22"/>
        </w:rPr>
        <w:t xml:space="preserve">(SACRPH) </w:t>
      </w:r>
      <w:r w:rsidRPr="002F67DE">
        <w:rPr>
          <w:rFonts w:asciiTheme="majorHAnsi" w:hAnsiTheme="majorHAnsi" w:cstheme="majorHAnsi"/>
          <w:sz w:val="22"/>
          <w:szCs w:val="22"/>
        </w:rPr>
        <w:t>conference, Harlem, New York, October 2022.</w:t>
      </w:r>
    </w:p>
    <w:p w14:paraId="3CBF4B76" w14:textId="295A6E48" w:rsidR="007D0815" w:rsidRPr="002F67DE" w:rsidRDefault="006D4A13" w:rsidP="006D4A13">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2021</w:t>
      </w:r>
      <w:r w:rsidRPr="002F67DE">
        <w:rPr>
          <w:rFonts w:asciiTheme="majorHAnsi" w:hAnsiTheme="majorHAnsi" w:cstheme="majorHAnsi"/>
          <w:sz w:val="22"/>
          <w:szCs w:val="22"/>
        </w:rPr>
        <w:tab/>
      </w:r>
      <w:r w:rsidR="007D0815" w:rsidRPr="002F67DE">
        <w:rPr>
          <w:rFonts w:asciiTheme="majorHAnsi" w:hAnsiTheme="majorHAnsi" w:cstheme="majorHAnsi"/>
          <w:sz w:val="22"/>
          <w:szCs w:val="22"/>
        </w:rPr>
        <w:t xml:space="preserve">“Building Paradise: Shaping the Architecture of Retirement in South Florida, 1945-1965,” Paper </w:t>
      </w:r>
      <w:r w:rsidR="008B4277" w:rsidRPr="002F67DE">
        <w:rPr>
          <w:rFonts w:asciiTheme="majorHAnsi" w:hAnsiTheme="majorHAnsi" w:cstheme="majorHAnsi"/>
          <w:sz w:val="22"/>
          <w:szCs w:val="22"/>
        </w:rPr>
        <w:t>given at the</w:t>
      </w:r>
      <w:r w:rsidR="007D0815" w:rsidRPr="002F67DE">
        <w:rPr>
          <w:rFonts w:asciiTheme="majorHAnsi" w:hAnsiTheme="majorHAnsi" w:cstheme="majorHAnsi"/>
          <w:sz w:val="22"/>
          <w:szCs w:val="22"/>
        </w:rPr>
        <w:t xml:space="preserve"> 2021 Vernacular Architecture Forum Virtual Meeting, </w:t>
      </w:r>
      <w:proofErr w:type="gramStart"/>
      <w:r w:rsidR="007D0815" w:rsidRPr="002F67DE">
        <w:rPr>
          <w:rFonts w:asciiTheme="majorHAnsi" w:hAnsiTheme="majorHAnsi" w:cstheme="majorHAnsi"/>
          <w:sz w:val="22"/>
          <w:szCs w:val="22"/>
        </w:rPr>
        <w:t>May,</w:t>
      </w:r>
      <w:proofErr w:type="gramEnd"/>
      <w:r w:rsidR="007D0815" w:rsidRPr="002F67DE">
        <w:rPr>
          <w:rFonts w:asciiTheme="majorHAnsi" w:hAnsiTheme="majorHAnsi" w:cstheme="majorHAnsi"/>
          <w:sz w:val="22"/>
          <w:szCs w:val="22"/>
        </w:rPr>
        <w:t xml:space="preserve"> 2021</w:t>
      </w:r>
      <w:r w:rsidR="001B56E5">
        <w:rPr>
          <w:rFonts w:asciiTheme="majorHAnsi" w:hAnsiTheme="majorHAnsi" w:cstheme="majorHAnsi"/>
          <w:sz w:val="22"/>
          <w:szCs w:val="22"/>
        </w:rPr>
        <w:t>.</w:t>
      </w:r>
    </w:p>
    <w:p w14:paraId="5C095E91" w14:textId="77777777" w:rsidR="007D0815" w:rsidRPr="002F67DE" w:rsidRDefault="007D0815" w:rsidP="006D4A13">
      <w:pPr>
        <w:tabs>
          <w:tab w:val="left" w:pos="1440"/>
        </w:tabs>
        <w:ind w:left="1800" w:hanging="1800"/>
        <w:rPr>
          <w:rFonts w:asciiTheme="majorHAnsi" w:hAnsiTheme="majorHAnsi" w:cstheme="majorHAnsi"/>
          <w:sz w:val="22"/>
          <w:szCs w:val="22"/>
        </w:rPr>
      </w:pPr>
    </w:p>
    <w:p w14:paraId="0A099BD5" w14:textId="2149D309" w:rsidR="006D4A13" w:rsidRPr="002F67DE" w:rsidRDefault="007D0815" w:rsidP="006D4A13">
      <w:pPr>
        <w:tabs>
          <w:tab w:val="left" w:pos="1440"/>
        </w:tabs>
        <w:ind w:left="1800" w:hanging="1800"/>
        <w:rPr>
          <w:rFonts w:asciiTheme="majorHAnsi" w:hAnsiTheme="majorHAnsi" w:cstheme="majorHAnsi"/>
          <w:color w:val="000000" w:themeColor="text1"/>
          <w:sz w:val="22"/>
          <w:szCs w:val="22"/>
        </w:rPr>
      </w:pPr>
      <w:r w:rsidRPr="002F67DE">
        <w:rPr>
          <w:rFonts w:asciiTheme="majorHAnsi" w:hAnsiTheme="majorHAnsi" w:cstheme="majorHAnsi"/>
          <w:sz w:val="22"/>
          <w:szCs w:val="22"/>
        </w:rPr>
        <w:tab/>
      </w:r>
      <w:r w:rsidR="006D4A13" w:rsidRPr="002F67DE">
        <w:rPr>
          <w:rFonts w:asciiTheme="majorHAnsi" w:hAnsiTheme="majorHAnsi" w:cstheme="majorHAnsi"/>
          <w:sz w:val="22"/>
          <w:szCs w:val="22"/>
        </w:rPr>
        <w:t>“</w:t>
      </w:r>
      <w:r w:rsidR="006D4A13" w:rsidRPr="002F67DE">
        <w:rPr>
          <w:rFonts w:asciiTheme="majorHAnsi" w:hAnsiTheme="majorHAnsi" w:cstheme="majorHAnsi"/>
          <w:color w:val="000000" w:themeColor="text1"/>
          <w:sz w:val="22"/>
          <w:szCs w:val="22"/>
        </w:rPr>
        <w:t xml:space="preserve">The Horizon Home: Building for Aging Adults in South Florida.” </w:t>
      </w:r>
      <w:r w:rsidR="001719AC" w:rsidRPr="002F67DE">
        <w:rPr>
          <w:rFonts w:asciiTheme="majorHAnsi" w:hAnsiTheme="majorHAnsi" w:cstheme="majorHAnsi"/>
          <w:color w:val="000000" w:themeColor="text1"/>
          <w:sz w:val="22"/>
          <w:szCs w:val="22"/>
        </w:rPr>
        <w:t>Paper</w:t>
      </w:r>
      <w:r w:rsidR="00B906E2" w:rsidRPr="002F67DE">
        <w:rPr>
          <w:rFonts w:asciiTheme="majorHAnsi" w:hAnsiTheme="majorHAnsi" w:cstheme="majorHAnsi"/>
          <w:color w:val="000000" w:themeColor="text1"/>
          <w:sz w:val="22"/>
          <w:szCs w:val="22"/>
        </w:rPr>
        <w:t xml:space="preserve"> delivered as part of</w:t>
      </w:r>
      <w:r w:rsidR="006D4A13" w:rsidRPr="002F67DE">
        <w:rPr>
          <w:rFonts w:asciiTheme="majorHAnsi" w:hAnsiTheme="majorHAnsi" w:cstheme="majorHAnsi"/>
          <w:color w:val="000000" w:themeColor="text1"/>
          <w:sz w:val="22"/>
          <w:szCs w:val="22"/>
        </w:rPr>
        <w:t xml:space="preserve"> “The Didactics of the American Model Home,” Society of Architectural Historians Annual Meeting, Montreal, Canada, </w:t>
      </w:r>
      <w:proofErr w:type="gramStart"/>
      <w:r w:rsidR="000A00CD" w:rsidRPr="002F67DE">
        <w:rPr>
          <w:rFonts w:asciiTheme="majorHAnsi" w:hAnsiTheme="majorHAnsi" w:cstheme="majorHAnsi"/>
          <w:color w:val="000000" w:themeColor="text1"/>
          <w:sz w:val="22"/>
          <w:szCs w:val="22"/>
        </w:rPr>
        <w:t>April</w:t>
      </w:r>
      <w:r w:rsidR="006D4A13" w:rsidRPr="002F67DE">
        <w:rPr>
          <w:rFonts w:asciiTheme="majorHAnsi" w:hAnsiTheme="majorHAnsi" w:cstheme="majorHAnsi"/>
          <w:color w:val="000000" w:themeColor="text1"/>
          <w:sz w:val="22"/>
          <w:szCs w:val="22"/>
        </w:rPr>
        <w:t>,</w:t>
      </w:r>
      <w:proofErr w:type="gramEnd"/>
      <w:r w:rsidR="006D4A13" w:rsidRPr="002F67DE">
        <w:rPr>
          <w:rFonts w:asciiTheme="majorHAnsi" w:hAnsiTheme="majorHAnsi" w:cstheme="majorHAnsi"/>
          <w:color w:val="000000" w:themeColor="text1"/>
          <w:sz w:val="22"/>
          <w:szCs w:val="22"/>
        </w:rPr>
        <w:t xml:space="preserve"> 2021</w:t>
      </w:r>
      <w:r w:rsidR="000A00CD" w:rsidRPr="002F67DE">
        <w:rPr>
          <w:rFonts w:asciiTheme="majorHAnsi" w:hAnsiTheme="majorHAnsi" w:cstheme="majorHAnsi"/>
          <w:color w:val="000000" w:themeColor="text1"/>
          <w:sz w:val="22"/>
          <w:szCs w:val="22"/>
        </w:rPr>
        <w:t xml:space="preserve"> (digital conference)</w:t>
      </w:r>
    </w:p>
    <w:p w14:paraId="7204E1D0" w14:textId="77777777" w:rsidR="000A00CD" w:rsidRPr="002F67DE" w:rsidRDefault="000A00CD" w:rsidP="006D4A13">
      <w:pPr>
        <w:tabs>
          <w:tab w:val="left" w:pos="1440"/>
        </w:tabs>
        <w:ind w:left="1800" w:hanging="1800"/>
        <w:rPr>
          <w:rFonts w:asciiTheme="majorHAnsi" w:hAnsiTheme="majorHAnsi" w:cstheme="majorHAnsi"/>
          <w:color w:val="000000" w:themeColor="text1"/>
          <w:sz w:val="22"/>
          <w:szCs w:val="22"/>
        </w:rPr>
      </w:pPr>
    </w:p>
    <w:p w14:paraId="1B49DAF9" w14:textId="2298548D" w:rsidR="006D4A13" w:rsidRPr="002F67DE" w:rsidRDefault="006D4A13" w:rsidP="006D4A13">
      <w:pPr>
        <w:tabs>
          <w:tab w:val="left" w:pos="1440"/>
        </w:tabs>
        <w:ind w:left="1800" w:hanging="1800"/>
        <w:rPr>
          <w:rFonts w:asciiTheme="majorHAnsi" w:hAnsiTheme="majorHAnsi" w:cstheme="majorHAnsi"/>
          <w:color w:val="000000" w:themeColor="text1"/>
          <w:sz w:val="22"/>
          <w:szCs w:val="22"/>
        </w:rPr>
      </w:pPr>
      <w:r w:rsidRPr="002F67DE">
        <w:rPr>
          <w:rFonts w:asciiTheme="majorHAnsi" w:hAnsiTheme="majorHAnsi" w:cstheme="majorHAnsi"/>
          <w:color w:val="000000" w:themeColor="text1"/>
          <w:sz w:val="22"/>
          <w:szCs w:val="22"/>
        </w:rPr>
        <w:t>2020</w:t>
      </w:r>
      <w:r w:rsidRPr="002F67DE">
        <w:rPr>
          <w:rFonts w:asciiTheme="majorHAnsi" w:hAnsiTheme="majorHAnsi" w:cstheme="majorHAnsi"/>
          <w:color w:val="000000" w:themeColor="text1"/>
          <w:sz w:val="22"/>
          <w:szCs w:val="22"/>
        </w:rPr>
        <w:tab/>
      </w:r>
      <w:r w:rsidRPr="002F67DE">
        <w:rPr>
          <w:rFonts w:asciiTheme="majorHAnsi" w:hAnsiTheme="majorHAnsi" w:cstheme="majorHAnsi"/>
          <w:bCs/>
          <w:sz w:val="22"/>
          <w:szCs w:val="22"/>
        </w:rPr>
        <w:t xml:space="preserve">A “Florida Home” for Everyone: South Florida Builders and a Regional Postwar House Type.” Paper </w:t>
      </w:r>
      <w:r w:rsidR="00B906E2" w:rsidRPr="002F67DE">
        <w:rPr>
          <w:rFonts w:asciiTheme="majorHAnsi" w:hAnsiTheme="majorHAnsi" w:cstheme="majorHAnsi"/>
          <w:bCs/>
          <w:sz w:val="22"/>
          <w:szCs w:val="22"/>
        </w:rPr>
        <w:t>delivered at the</w:t>
      </w:r>
      <w:r w:rsidRPr="002F67DE">
        <w:rPr>
          <w:rFonts w:asciiTheme="majorHAnsi" w:hAnsiTheme="majorHAnsi" w:cstheme="majorHAnsi"/>
          <w:bCs/>
          <w:sz w:val="22"/>
          <w:szCs w:val="22"/>
        </w:rPr>
        <w:t xml:space="preserve"> Southeast Society of Architectural Historians Annual Meeting, Natchez, MS, </w:t>
      </w:r>
      <w:proofErr w:type="gramStart"/>
      <w:r w:rsidRPr="002F67DE">
        <w:rPr>
          <w:rFonts w:asciiTheme="majorHAnsi" w:hAnsiTheme="majorHAnsi" w:cstheme="majorHAnsi"/>
          <w:bCs/>
          <w:sz w:val="22"/>
          <w:szCs w:val="22"/>
        </w:rPr>
        <w:t>October,</w:t>
      </w:r>
      <w:proofErr w:type="gramEnd"/>
      <w:r w:rsidRPr="002F67DE">
        <w:rPr>
          <w:rFonts w:asciiTheme="majorHAnsi" w:hAnsiTheme="majorHAnsi" w:cstheme="majorHAnsi"/>
          <w:bCs/>
          <w:sz w:val="22"/>
          <w:szCs w:val="22"/>
        </w:rPr>
        <w:t xml:space="preserve"> 2020 </w:t>
      </w:r>
      <w:r w:rsidR="000A00CD" w:rsidRPr="002F67DE">
        <w:rPr>
          <w:rFonts w:asciiTheme="majorHAnsi" w:hAnsiTheme="majorHAnsi" w:cstheme="majorHAnsi"/>
          <w:bCs/>
          <w:sz w:val="22"/>
          <w:szCs w:val="22"/>
        </w:rPr>
        <w:t>(digital conference)</w:t>
      </w:r>
    </w:p>
    <w:p w14:paraId="596E1E08" w14:textId="7B624956" w:rsidR="006D4A13" w:rsidRPr="002F67DE" w:rsidRDefault="006D4A13" w:rsidP="006D4A13">
      <w:pPr>
        <w:tabs>
          <w:tab w:val="left" w:pos="1440"/>
        </w:tabs>
        <w:ind w:left="1800" w:hanging="1800"/>
        <w:rPr>
          <w:rFonts w:asciiTheme="majorHAnsi" w:hAnsiTheme="majorHAnsi" w:cstheme="majorHAnsi"/>
          <w:bCs/>
          <w:sz w:val="22"/>
          <w:szCs w:val="22"/>
        </w:rPr>
      </w:pPr>
    </w:p>
    <w:p w14:paraId="37667FB4" w14:textId="20C8E1B9" w:rsidR="00830052" w:rsidRPr="002F67DE" w:rsidRDefault="00830052" w:rsidP="006D4A13">
      <w:pPr>
        <w:tabs>
          <w:tab w:val="left" w:pos="1440"/>
        </w:tabs>
        <w:ind w:left="1800" w:hanging="1800"/>
        <w:rPr>
          <w:rFonts w:asciiTheme="majorHAnsi" w:hAnsiTheme="majorHAnsi" w:cstheme="majorHAnsi"/>
          <w:iCs/>
          <w:color w:val="000000"/>
          <w:sz w:val="22"/>
          <w:szCs w:val="22"/>
        </w:rPr>
      </w:pPr>
      <w:r w:rsidRPr="002F67DE">
        <w:rPr>
          <w:rFonts w:asciiTheme="majorHAnsi" w:hAnsiTheme="majorHAnsi" w:cstheme="majorHAnsi"/>
          <w:sz w:val="22"/>
          <w:szCs w:val="22"/>
        </w:rPr>
        <w:tab/>
        <w:t>“</w:t>
      </w:r>
      <w:r w:rsidRPr="002F67DE">
        <w:rPr>
          <w:rFonts w:asciiTheme="majorHAnsi" w:hAnsiTheme="majorHAnsi" w:cstheme="majorHAnsi"/>
          <w:iCs/>
          <w:color w:val="000000"/>
          <w:sz w:val="22"/>
          <w:szCs w:val="22"/>
        </w:rPr>
        <w:t xml:space="preserve">Building Paradise in a Tropical Swamp: The Deltona Corporation’s Efforts at Marco Island, Florida,” Paper </w:t>
      </w:r>
      <w:r w:rsidR="001719AC" w:rsidRPr="002F67DE">
        <w:rPr>
          <w:rFonts w:asciiTheme="majorHAnsi" w:hAnsiTheme="majorHAnsi" w:cstheme="majorHAnsi"/>
          <w:iCs/>
          <w:color w:val="000000"/>
          <w:sz w:val="22"/>
          <w:szCs w:val="22"/>
        </w:rPr>
        <w:t xml:space="preserve">was to be </w:t>
      </w:r>
      <w:r w:rsidRPr="002F67DE">
        <w:rPr>
          <w:rFonts w:asciiTheme="majorHAnsi" w:hAnsiTheme="majorHAnsi" w:cstheme="majorHAnsi"/>
          <w:iCs/>
          <w:color w:val="000000"/>
          <w:sz w:val="22"/>
          <w:szCs w:val="22"/>
        </w:rPr>
        <w:t>delivered at Urban History Association’s annual conference in Detroit, Michigan, Fall, 2020</w:t>
      </w:r>
      <w:r w:rsidR="0054420D" w:rsidRPr="002F67DE">
        <w:rPr>
          <w:rFonts w:asciiTheme="majorHAnsi" w:hAnsiTheme="majorHAnsi" w:cstheme="majorHAnsi"/>
          <w:iCs/>
          <w:color w:val="000000"/>
          <w:sz w:val="22"/>
          <w:szCs w:val="22"/>
        </w:rPr>
        <w:t xml:space="preserve"> (presentation </w:t>
      </w:r>
      <w:r w:rsidR="001719AC" w:rsidRPr="002F67DE">
        <w:rPr>
          <w:rFonts w:asciiTheme="majorHAnsi" w:hAnsiTheme="majorHAnsi" w:cstheme="majorHAnsi"/>
          <w:iCs/>
          <w:color w:val="000000"/>
          <w:sz w:val="22"/>
          <w:szCs w:val="22"/>
        </w:rPr>
        <w:t>canceled due to COVID</w:t>
      </w:r>
      <w:r w:rsidR="0054420D" w:rsidRPr="002F67DE">
        <w:rPr>
          <w:rFonts w:asciiTheme="majorHAnsi" w:hAnsiTheme="majorHAnsi" w:cstheme="majorHAnsi"/>
          <w:iCs/>
          <w:color w:val="000000"/>
          <w:sz w:val="22"/>
          <w:szCs w:val="22"/>
        </w:rPr>
        <w:t>)</w:t>
      </w:r>
    </w:p>
    <w:p w14:paraId="660336E4" w14:textId="77777777" w:rsidR="005D38A1" w:rsidRPr="002F67DE" w:rsidRDefault="005D38A1" w:rsidP="00E575C5">
      <w:pPr>
        <w:tabs>
          <w:tab w:val="left" w:pos="1440"/>
        </w:tabs>
        <w:ind w:left="1800" w:hanging="1800"/>
        <w:rPr>
          <w:rFonts w:asciiTheme="majorHAnsi" w:hAnsiTheme="majorHAnsi" w:cstheme="majorHAnsi"/>
          <w:sz w:val="22"/>
          <w:szCs w:val="22"/>
        </w:rPr>
      </w:pPr>
    </w:p>
    <w:p w14:paraId="3D80E062" w14:textId="6D799BC4" w:rsidR="000E5B64" w:rsidRPr="002F67DE" w:rsidRDefault="000E5B64" w:rsidP="000E5B64">
      <w:pPr>
        <w:ind w:left="720" w:hanging="720"/>
        <w:rPr>
          <w:rFonts w:asciiTheme="majorHAnsi" w:eastAsiaTheme="minorEastAsia" w:hAnsiTheme="majorHAnsi" w:cstheme="majorHAnsi"/>
          <w:b/>
          <w:bCs/>
          <w:sz w:val="22"/>
          <w:szCs w:val="22"/>
        </w:rPr>
      </w:pPr>
      <w:r w:rsidRPr="002F67DE">
        <w:rPr>
          <w:rFonts w:asciiTheme="majorHAnsi" w:hAnsiTheme="majorHAnsi" w:cstheme="majorHAnsi"/>
          <w:b/>
          <w:bCs/>
        </w:rPr>
        <w:lastRenderedPageBreak/>
        <w:t xml:space="preserve">JURIED CONFERENCE PAPERS </w:t>
      </w:r>
      <w:r>
        <w:rPr>
          <w:rFonts w:asciiTheme="majorHAnsi" w:hAnsiTheme="majorHAnsi" w:cstheme="majorHAnsi"/>
          <w:b/>
          <w:bCs/>
        </w:rPr>
        <w:t>(cont.)</w:t>
      </w:r>
    </w:p>
    <w:p w14:paraId="2384C91D" w14:textId="77777777" w:rsidR="000E5B64" w:rsidRDefault="000E5B64" w:rsidP="000E5B64">
      <w:pPr>
        <w:tabs>
          <w:tab w:val="left" w:pos="1440"/>
        </w:tabs>
        <w:ind w:left="1800" w:hanging="1800"/>
        <w:rPr>
          <w:rFonts w:asciiTheme="majorHAnsi" w:hAnsiTheme="majorHAnsi" w:cstheme="majorHAnsi"/>
          <w:sz w:val="22"/>
          <w:szCs w:val="22"/>
        </w:rPr>
      </w:pPr>
    </w:p>
    <w:p w14:paraId="5627B3C7" w14:textId="6D59A7BC" w:rsidR="00B93B78" w:rsidRPr="000E5B64" w:rsidRDefault="00FB34AD" w:rsidP="000E5B64">
      <w:pPr>
        <w:tabs>
          <w:tab w:val="left" w:pos="1440"/>
        </w:tabs>
        <w:ind w:left="1800" w:hanging="1800"/>
        <w:rPr>
          <w:rFonts w:asciiTheme="majorHAnsi" w:hAnsiTheme="majorHAnsi" w:cstheme="majorHAnsi"/>
          <w:iCs/>
          <w:color w:val="000000"/>
          <w:sz w:val="22"/>
          <w:szCs w:val="22"/>
        </w:rPr>
      </w:pPr>
      <w:r w:rsidRPr="002F67DE">
        <w:rPr>
          <w:rFonts w:asciiTheme="majorHAnsi" w:hAnsiTheme="majorHAnsi" w:cstheme="majorHAnsi"/>
          <w:sz w:val="22"/>
          <w:szCs w:val="22"/>
        </w:rPr>
        <w:t>2019</w:t>
      </w:r>
      <w:r w:rsidRPr="002F67DE">
        <w:rPr>
          <w:rFonts w:asciiTheme="majorHAnsi" w:hAnsiTheme="majorHAnsi" w:cstheme="majorHAnsi"/>
          <w:sz w:val="22"/>
          <w:szCs w:val="22"/>
        </w:rPr>
        <w:tab/>
      </w:r>
      <w:r w:rsidR="0007686C" w:rsidRPr="002F67DE">
        <w:rPr>
          <w:rFonts w:asciiTheme="majorHAnsi" w:hAnsiTheme="majorHAnsi" w:cstheme="majorHAnsi"/>
          <w:sz w:val="22"/>
          <w:szCs w:val="22"/>
        </w:rPr>
        <w:t>“</w:t>
      </w:r>
      <w:r w:rsidR="0007686C" w:rsidRPr="002F67DE">
        <w:rPr>
          <w:rFonts w:asciiTheme="majorHAnsi" w:hAnsiTheme="majorHAnsi" w:cstheme="majorHAnsi"/>
          <w:iCs/>
          <w:color w:val="000000"/>
          <w:sz w:val="22"/>
          <w:szCs w:val="22"/>
        </w:rPr>
        <w:t>Building Paradise in a Tropical Swamp: The Deltona Corporation’s Efforts at Marco Island, Florida,” Paper delivered at the Society for American City and Regional Planning History Confer</w:t>
      </w:r>
      <w:r w:rsidR="00EE2D5E" w:rsidRPr="002F67DE">
        <w:rPr>
          <w:rFonts w:asciiTheme="majorHAnsi" w:hAnsiTheme="majorHAnsi" w:cstheme="majorHAnsi"/>
          <w:iCs/>
          <w:color w:val="000000"/>
          <w:sz w:val="22"/>
          <w:szCs w:val="22"/>
        </w:rPr>
        <w:t>e</w:t>
      </w:r>
      <w:r w:rsidR="0007686C" w:rsidRPr="002F67DE">
        <w:rPr>
          <w:rFonts w:asciiTheme="majorHAnsi" w:hAnsiTheme="majorHAnsi" w:cstheme="majorHAnsi"/>
          <w:iCs/>
          <w:color w:val="000000"/>
          <w:sz w:val="22"/>
          <w:szCs w:val="22"/>
        </w:rPr>
        <w:t xml:space="preserve">nce, Arlington, Virginia, </w:t>
      </w:r>
      <w:proofErr w:type="gramStart"/>
      <w:r w:rsidR="0007686C" w:rsidRPr="002F67DE">
        <w:rPr>
          <w:rFonts w:asciiTheme="majorHAnsi" w:hAnsiTheme="majorHAnsi" w:cstheme="majorHAnsi"/>
          <w:iCs/>
          <w:color w:val="000000"/>
          <w:sz w:val="22"/>
          <w:szCs w:val="22"/>
        </w:rPr>
        <w:t>November</w:t>
      </w:r>
      <w:r w:rsidR="00EE2D5E" w:rsidRPr="002F67DE">
        <w:rPr>
          <w:rFonts w:asciiTheme="majorHAnsi" w:hAnsiTheme="majorHAnsi" w:cstheme="majorHAnsi"/>
          <w:iCs/>
          <w:color w:val="000000"/>
          <w:sz w:val="22"/>
          <w:szCs w:val="22"/>
        </w:rPr>
        <w:t>,</w:t>
      </w:r>
      <w:proofErr w:type="gramEnd"/>
      <w:r w:rsidR="00EE2D5E" w:rsidRPr="002F67DE">
        <w:rPr>
          <w:rFonts w:asciiTheme="majorHAnsi" w:hAnsiTheme="majorHAnsi" w:cstheme="majorHAnsi"/>
          <w:iCs/>
          <w:color w:val="000000"/>
          <w:sz w:val="22"/>
          <w:szCs w:val="22"/>
        </w:rPr>
        <w:t xml:space="preserve"> 2019.</w:t>
      </w:r>
      <w:r w:rsidR="008C08A3" w:rsidRPr="002F67DE">
        <w:rPr>
          <w:rFonts w:asciiTheme="majorHAnsi" w:hAnsiTheme="majorHAnsi" w:cstheme="majorHAnsi"/>
          <w:iCs/>
          <w:color w:val="000000"/>
          <w:sz w:val="22"/>
          <w:szCs w:val="22"/>
        </w:rPr>
        <w:t xml:space="preserve"> (</w:t>
      </w:r>
      <w:proofErr w:type="gramStart"/>
      <w:r w:rsidR="008C08A3" w:rsidRPr="002F67DE">
        <w:rPr>
          <w:rFonts w:asciiTheme="majorHAnsi" w:hAnsiTheme="majorHAnsi" w:cstheme="majorHAnsi"/>
          <w:iCs/>
          <w:color w:val="000000"/>
          <w:sz w:val="22"/>
          <w:szCs w:val="22"/>
        </w:rPr>
        <w:t>declined</w:t>
      </w:r>
      <w:proofErr w:type="gramEnd"/>
      <w:r w:rsidR="008C08A3" w:rsidRPr="002F67DE">
        <w:rPr>
          <w:rFonts w:asciiTheme="majorHAnsi" w:hAnsiTheme="majorHAnsi" w:cstheme="majorHAnsi"/>
          <w:iCs/>
          <w:color w:val="000000"/>
          <w:sz w:val="22"/>
          <w:szCs w:val="22"/>
        </w:rPr>
        <w:t xml:space="preserve"> invite)</w:t>
      </w:r>
      <w:r w:rsidR="00B93B78" w:rsidRPr="002F67DE">
        <w:rPr>
          <w:rFonts w:asciiTheme="majorHAnsi" w:hAnsiTheme="majorHAnsi" w:cstheme="majorHAnsi"/>
        </w:rPr>
        <w:t>JURIED CONFERENCE PAPERS (cont.)</w:t>
      </w:r>
    </w:p>
    <w:p w14:paraId="5B7B84B7" w14:textId="77777777" w:rsidR="00B93B78" w:rsidRDefault="00B93B78" w:rsidP="00E575C5">
      <w:pPr>
        <w:tabs>
          <w:tab w:val="left" w:pos="1440"/>
        </w:tabs>
        <w:ind w:left="1800" w:hanging="1800"/>
        <w:rPr>
          <w:rFonts w:asciiTheme="majorHAnsi" w:hAnsiTheme="majorHAnsi" w:cstheme="majorHAnsi"/>
          <w:sz w:val="22"/>
          <w:szCs w:val="22"/>
        </w:rPr>
      </w:pPr>
    </w:p>
    <w:p w14:paraId="4D07EEE3" w14:textId="38243414" w:rsidR="0007686C" w:rsidRPr="002F67DE" w:rsidRDefault="00E575C5" w:rsidP="00E575C5">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ED4DFC" w:rsidRPr="002F67DE">
        <w:rPr>
          <w:rFonts w:asciiTheme="majorHAnsi" w:hAnsiTheme="majorHAnsi" w:cstheme="majorHAnsi"/>
          <w:sz w:val="22"/>
          <w:szCs w:val="22"/>
        </w:rPr>
        <w:t>“Building Community in Nalcrest, A Florida Retirement Haven for Postal Carriers,” Paper delivered at the 2019 Vernacular Architecture Forum conference, Philadelphia, PA, May-June 2019.</w:t>
      </w:r>
    </w:p>
    <w:p w14:paraId="0AB536F3" w14:textId="77777777" w:rsidR="003640E5" w:rsidRPr="002F67DE" w:rsidRDefault="003640E5" w:rsidP="00E575C5">
      <w:pPr>
        <w:tabs>
          <w:tab w:val="left" w:pos="1440"/>
        </w:tabs>
        <w:ind w:left="1800" w:hanging="1800"/>
        <w:rPr>
          <w:rFonts w:asciiTheme="majorHAnsi" w:hAnsiTheme="majorHAnsi" w:cstheme="majorHAnsi"/>
          <w:sz w:val="22"/>
          <w:szCs w:val="22"/>
        </w:rPr>
      </w:pPr>
    </w:p>
    <w:p w14:paraId="23A0E43F" w14:textId="6743A5B3" w:rsidR="006504C8" w:rsidRPr="002F67DE" w:rsidRDefault="00DF4418" w:rsidP="00E575C5">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2018</w:t>
      </w:r>
      <w:r w:rsidRPr="002F67DE">
        <w:rPr>
          <w:rFonts w:asciiTheme="majorHAnsi" w:hAnsiTheme="majorHAnsi" w:cstheme="majorHAnsi"/>
          <w:sz w:val="22"/>
          <w:szCs w:val="22"/>
        </w:rPr>
        <w:tab/>
      </w:r>
      <w:r w:rsidR="006504C8" w:rsidRPr="002F67DE">
        <w:rPr>
          <w:rFonts w:asciiTheme="majorHAnsi" w:hAnsiTheme="majorHAnsi" w:cstheme="majorHAnsi"/>
          <w:sz w:val="22"/>
          <w:szCs w:val="22"/>
        </w:rPr>
        <w:t xml:space="preserve">“Selling Sunshine in the Sunshine State: The Mackle Company’s National Marketing Campaign to Sell Houses in Florida, 1950-1965.” Paper delivered at the Southeast Chapter of the Society of </w:t>
      </w:r>
      <w:r w:rsidR="00DC30E5" w:rsidRPr="002F67DE">
        <w:rPr>
          <w:rFonts w:asciiTheme="majorHAnsi" w:hAnsiTheme="majorHAnsi" w:cstheme="majorHAnsi"/>
          <w:sz w:val="22"/>
          <w:szCs w:val="22"/>
        </w:rPr>
        <w:t>Architectural</w:t>
      </w:r>
      <w:r w:rsidR="006504C8" w:rsidRPr="002F67DE">
        <w:rPr>
          <w:rFonts w:asciiTheme="majorHAnsi" w:hAnsiTheme="majorHAnsi" w:cstheme="majorHAnsi"/>
          <w:sz w:val="22"/>
          <w:szCs w:val="22"/>
        </w:rPr>
        <w:t xml:space="preserve"> Historians, Manhattan, KS, </w:t>
      </w:r>
      <w:proofErr w:type="gramStart"/>
      <w:r w:rsidR="006504C8" w:rsidRPr="002F67DE">
        <w:rPr>
          <w:rFonts w:asciiTheme="majorHAnsi" w:hAnsiTheme="majorHAnsi" w:cstheme="majorHAnsi"/>
          <w:sz w:val="22"/>
          <w:szCs w:val="22"/>
        </w:rPr>
        <w:t>October,</w:t>
      </w:r>
      <w:proofErr w:type="gramEnd"/>
      <w:r w:rsidR="006504C8" w:rsidRPr="002F67DE">
        <w:rPr>
          <w:rFonts w:asciiTheme="majorHAnsi" w:hAnsiTheme="majorHAnsi" w:cstheme="majorHAnsi"/>
          <w:sz w:val="22"/>
          <w:szCs w:val="22"/>
        </w:rPr>
        <w:t xml:space="preserve"> 2018. </w:t>
      </w:r>
    </w:p>
    <w:p w14:paraId="0AA2D855" w14:textId="77777777" w:rsidR="00F376C3" w:rsidRPr="002F67DE" w:rsidRDefault="00F376C3" w:rsidP="00F376C3">
      <w:pPr>
        <w:rPr>
          <w:rFonts w:asciiTheme="majorHAnsi" w:hAnsiTheme="majorHAnsi" w:cstheme="majorHAnsi"/>
        </w:rPr>
      </w:pPr>
    </w:p>
    <w:p w14:paraId="3E1CA6BF" w14:textId="5FEEB53C" w:rsidR="00DF4418" w:rsidRPr="002F67DE" w:rsidRDefault="000043A1" w:rsidP="00E575C5">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ab/>
      </w:r>
      <w:r w:rsidR="00DF4418" w:rsidRPr="002F67DE">
        <w:rPr>
          <w:rFonts w:asciiTheme="majorHAnsi" w:hAnsiTheme="majorHAnsi" w:cstheme="majorHAnsi"/>
          <w:sz w:val="22"/>
          <w:szCs w:val="22"/>
        </w:rPr>
        <w:t xml:space="preserve">“Teaching Frank Lloyd Wright.” Paper </w:t>
      </w:r>
      <w:r w:rsidR="006D0E8C" w:rsidRPr="002F67DE">
        <w:rPr>
          <w:rFonts w:asciiTheme="majorHAnsi" w:hAnsiTheme="majorHAnsi" w:cstheme="majorHAnsi"/>
          <w:sz w:val="22"/>
          <w:szCs w:val="22"/>
        </w:rPr>
        <w:t>delivered</w:t>
      </w:r>
      <w:r w:rsidR="00DF4418" w:rsidRPr="002F67DE">
        <w:rPr>
          <w:rFonts w:asciiTheme="majorHAnsi" w:hAnsiTheme="majorHAnsi" w:cstheme="majorHAnsi"/>
          <w:sz w:val="22"/>
          <w:szCs w:val="22"/>
        </w:rPr>
        <w:t xml:space="preserve"> at the annual conference of the Frank Lloyd Wright Building Conservancy, Madison, WI, </w:t>
      </w:r>
      <w:proofErr w:type="gramStart"/>
      <w:r w:rsidR="00DF4418" w:rsidRPr="002F67DE">
        <w:rPr>
          <w:rFonts w:asciiTheme="majorHAnsi" w:hAnsiTheme="majorHAnsi" w:cstheme="majorHAnsi"/>
          <w:sz w:val="22"/>
          <w:szCs w:val="22"/>
        </w:rPr>
        <w:t>October,</w:t>
      </w:r>
      <w:proofErr w:type="gramEnd"/>
      <w:r w:rsidR="00DF4418" w:rsidRPr="002F67DE">
        <w:rPr>
          <w:rFonts w:asciiTheme="majorHAnsi" w:hAnsiTheme="majorHAnsi" w:cstheme="majorHAnsi"/>
          <w:sz w:val="22"/>
          <w:szCs w:val="22"/>
        </w:rPr>
        <w:t xml:space="preserve"> 2018.</w:t>
      </w:r>
    </w:p>
    <w:p w14:paraId="522F9AFC" w14:textId="77777777" w:rsidR="00DF4418" w:rsidRPr="002F67DE" w:rsidRDefault="00DF4418" w:rsidP="00E575C5">
      <w:pPr>
        <w:tabs>
          <w:tab w:val="left" w:pos="1440"/>
        </w:tabs>
        <w:ind w:left="1800" w:hanging="1800"/>
        <w:rPr>
          <w:rFonts w:asciiTheme="majorHAnsi" w:hAnsiTheme="majorHAnsi" w:cstheme="majorHAnsi"/>
          <w:sz w:val="22"/>
          <w:szCs w:val="22"/>
        </w:rPr>
      </w:pPr>
    </w:p>
    <w:p w14:paraId="518E6626" w14:textId="0D4578E1" w:rsidR="00F754C5" w:rsidRPr="002F67DE" w:rsidRDefault="00F754C5" w:rsidP="00E575C5">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t xml:space="preserve">“Big Sellers of Sunshine: The Mackle Company’s Efforts in Retirement and Vacation Homebuilding in Florida, 1955-65,” </w:t>
      </w:r>
      <w:r w:rsidR="00EB0777">
        <w:rPr>
          <w:rFonts w:asciiTheme="majorHAnsi" w:hAnsiTheme="majorHAnsi" w:cstheme="majorHAnsi"/>
          <w:sz w:val="22"/>
          <w:szCs w:val="22"/>
        </w:rPr>
        <w:t xml:space="preserve">paper </w:t>
      </w:r>
      <w:r w:rsidRPr="002F67DE">
        <w:rPr>
          <w:rFonts w:asciiTheme="majorHAnsi" w:hAnsiTheme="majorHAnsi" w:cstheme="majorHAnsi"/>
          <w:sz w:val="22"/>
          <w:szCs w:val="22"/>
        </w:rPr>
        <w:t>delivered at the 2018 Vernacular Architecture Forum conference in Alexandria, Virginia, May 2018</w:t>
      </w:r>
      <w:r w:rsidR="001B56E5">
        <w:rPr>
          <w:rFonts w:asciiTheme="majorHAnsi" w:hAnsiTheme="majorHAnsi" w:cstheme="majorHAnsi"/>
          <w:sz w:val="22"/>
          <w:szCs w:val="22"/>
        </w:rPr>
        <w:t>.</w:t>
      </w:r>
    </w:p>
    <w:p w14:paraId="3B7975A5" w14:textId="77777777" w:rsidR="00F754C5" w:rsidRPr="002F67DE" w:rsidRDefault="00F754C5" w:rsidP="00E575C5">
      <w:pPr>
        <w:tabs>
          <w:tab w:val="left" w:pos="1440"/>
        </w:tabs>
        <w:ind w:left="1800" w:hanging="1800"/>
        <w:rPr>
          <w:rFonts w:asciiTheme="majorHAnsi" w:hAnsiTheme="majorHAnsi" w:cstheme="majorHAnsi"/>
          <w:sz w:val="22"/>
          <w:szCs w:val="22"/>
        </w:rPr>
      </w:pPr>
    </w:p>
    <w:p w14:paraId="48D11256" w14:textId="3D3B1679" w:rsidR="0096427F" w:rsidRPr="002F67DE" w:rsidRDefault="0096427F" w:rsidP="00E575C5">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2015</w:t>
      </w:r>
      <w:r w:rsidRPr="002F67DE">
        <w:rPr>
          <w:rFonts w:asciiTheme="majorHAnsi" w:hAnsiTheme="majorHAnsi" w:cstheme="majorHAnsi"/>
          <w:sz w:val="22"/>
          <w:szCs w:val="22"/>
        </w:rPr>
        <w:tab/>
        <w:t xml:space="preserve">“Educating the Postwar Builder: College Programs for Aspiring Merchant Builders in the United States, 1945-1965.” </w:t>
      </w:r>
      <w:r w:rsidR="00937219" w:rsidRPr="002F67DE">
        <w:rPr>
          <w:rFonts w:asciiTheme="majorHAnsi" w:hAnsiTheme="majorHAnsi" w:cstheme="majorHAnsi"/>
          <w:sz w:val="22"/>
          <w:szCs w:val="22"/>
        </w:rPr>
        <w:t>Delivered at the</w:t>
      </w:r>
      <w:r w:rsidRPr="002F67DE">
        <w:rPr>
          <w:rFonts w:asciiTheme="majorHAnsi" w:hAnsiTheme="majorHAnsi" w:cstheme="majorHAnsi"/>
          <w:sz w:val="22"/>
          <w:szCs w:val="22"/>
        </w:rPr>
        <w:t xml:space="preserve"> 5</w:t>
      </w:r>
      <w:r w:rsidRPr="002F67DE">
        <w:rPr>
          <w:rFonts w:asciiTheme="majorHAnsi" w:hAnsiTheme="majorHAnsi" w:cstheme="majorHAnsi"/>
          <w:sz w:val="22"/>
          <w:szCs w:val="22"/>
          <w:vertAlign w:val="superscript"/>
        </w:rPr>
        <w:t>th</w:t>
      </w:r>
      <w:r w:rsidRPr="002F67DE">
        <w:rPr>
          <w:rFonts w:asciiTheme="majorHAnsi" w:hAnsiTheme="majorHAnsi" w:cstheme="majorHAnsi"/>
          <w:sz w:val="22"/>
          <w:szCs w:val="22"/>
        </w:rPr>
        <w:t xml:space="preserve"> International Congress on Construction History, Chicago, June 2015.</w:t>
      </w:r>
    </w:p>
    <w:p w14:paraId="49560E55" w14:textId="77777777" w:rsidR="0096427F" w:rsidRPr="002F67DE" w:rsidRDefault="0096427F" w:rsidP="00E575C5">
      <w:pPr>
        <w:tabs>
          <w:tab w:val="left" w:pos="1440"/>
        </w:tabs>
        <w:ind w:left="1800" w:hanging="1800"/>
        <w:rPr>
          <w:rFonts w:asciiTheme="majorHAnsi" w:hAnsiTheme="majorHAnsi" w:cstheme="majorHAnsi"/>
          <w:sz w:val="22"/>
          <w:szCs w:val="22"/>
        </w:rPr>
      </w:pPr>
    </w:p>
    <w:p w14:paraId="458EAA34" w14:textId="77777777" w:rsidR="001860DB" w:rsidRPr="002F67DE" w:rsidRDefault="001860DB" w:rsidP="00E575C5">
      <w:pPr>
        <w:tabs>
          <w:tab w:val="left" w:pos="1440"/>
          <w:tab w:val="left" w:pos="1890"/>
        </w:tabs>
        <w:ind w:left="1800" w:hanging="1800"/>
        <w:rPr>
          <w:rFonts w:asciiTheme="majorHAnsi" w:hAnsiTheme="majorHAnsi" w:cstheme="majorHAnsi"/>
          <w:sz w:val="22"/>
          <w:szCs w:val="22"/>
        </w:rPr>
      </w:pPr>
      <w:r w:rsidRPr="002F67DE">
        <w:rPr>
          <w:rFonts w:asciiTheme="majorHAnsi" w:hAnsiTheme="majorHAnsi" w:cstheme="majorHAnsi"/>
          <w:sz w:val="22"/>
          <w:szCs w:val="22"/>
        </w:rPr>
        <w:t>2014</w:t>
      </w:r>
      <w:r w:rsidRPr="002F67DE">
        <w:rPr>
          <w:rFonts w:asciiTheme="majorHAnsi" w:hAnsiTheme="majorHAnsi" w:cstheme="majorHAnsi"/>
          <w:sz w:val="22"/>
          <w:szCs w:val="22"/>
        </w:rPr>
        <w:tab/>
        <w:t>“Texas Tastemakers: The Southwest Research Institute, San Antonio, TX.” Paper delivered at the annual meeting of the Society of Architectural Historians, Austin, TX, April 2014.</w:t>
      </w:r>
    </w:p>
    <w:p w14:paraId="3CC106B2" w14:textId="77777777" w:rsidR="00830052" w:rsidRPr="002F67DE" w:rsidRDefault="00830052" w:rsidP="00E575C5">
      <w:pPr>
        <w:tabs>
          <w:tab w:val="left" w:pos="1440"/>
          <w:tab w:val="left" w:pos="1890"/>
        </w:tabs>
        <w:ind w:left="1800" w:hanging="1800"/>
        <w:rPr>
          <w:rFonts w:asciiTheme="majorHAnsi" w:hAnsiTheme="majorHAnsi" w:cstheme="majorHAnsi"/>
          <w:sz w:val="22"/>
          <w:szCs w:val="22"/>
        </w:rPr>
      </w:pPr>
    </w:p>
    <w:p w14:paraId="484C6831" w14:textId="51802966" w:rsidR="001860DB" w:rsidRPr="002F67DE" w:rsidRDefault="001860DB" w:rsidP="00E575C5">
      <w:pPr>
        <w:tabs>
          <w:tab w:val="left" w:pos="1440"/>
          <w:tab w:val="left" w:pos="1890"/>
        </w:tabs>
        <w:ind w:left="1800" w:hanging="1800"/>
        <w:rPr>
          <w:rFonts w:asciiTheme="majorHAnsi" w:hAnsiTheme="majorHAnsi" w:cstheme="majorHAnsi"/>
          <w:sz w:val="22"/>
          <w:szCs w:val="22"/>
        </w:rPr>
      </w:pPr>
      <w:r w:rsidRPr="002F67DE">
        <w:rPr>
          <w:rFonts w:asciiTheme="majorHAnsi" w:hAnsiTheme="majorHAnsi" w:cstheme="majorHAnsi"/>
          <w:sz w:val="22"/>
          <w:szCs w:val="22"/>
        </w:rPr>
        <w:t>2013</w:t>
      </w:r>
      <w:r w:rsidRPr="002F67DE">
        <w:rPr>
          <w:rFonts w:asciiTheme="majorHAnsi" w:hAnsiTheme="majorHAnsi" w:cstheme="majorHAnsi"/>
          <w:sz w:val="22"/>
          <w:szCs w:val="22"/>
        </w:rPr>
        <w:tab/>
        <w:t>Marshall Erdman’s “Doctors Parks” and the Challenges of Zoning in Postwar America, 1945-65.” Paper delivered at the annual meeting of the Society for American City and Regional Planning History, Toronto, Ontario, October 2013.</w:t>
      </w:r>
      <w:r w:rsidRPr="002F67DE">
        <w:rPr>
          <w:rFonts w:asciiTheme="majorHAnsi" w:hAnsiTheme="majorHAnsi" w:cstheme="majorHAnsi"/>
          <w:sz w:val="22"/>
          <w:szCs w:val="22"/>
        </w:rPr>
        <w:tab/>
      </w:r>
    </w:p>
    <w:p w14:paraId="48160667" w14:textId="77777777" w:rsidR="00DD3FAA" w:rsidRPr="002F67DE" w:rsidRDefault="00DD3FAA" w:rsidP="00F376C3">
      <w:pPr>
        <w:tabs>
          <w:tab w:val="left" w:pos="1440"/>
          <w:tab w:val="left" w:pos="1890"/>
        </w:tabs>
        <w:rPr>
          <w:rFonts w:asciiTheme="majorHAnsi" w:hAnsiTheme="majorHAnsi" w:cstheme="majorHAnsi"/>
          <w:sz w:val="22"/>
          <w:szCs w:val="22"/>
        </w:rPr>
      </w:pPr>
    </w:p>
    <w:p w14:paraId="36501133" w14:textId="5767E701" w:rsidR="001860DB" w:rsidRPr="002F67DE" w:rsidRDefault="001860DB" w:rsidP="001860DB">
      <w:pPr>
        <w:tabs>
          <w:tab w:val="left" w:pos="1440"/>
          <w:tab w:val="left" w:pos="1890"/>
        </w:tabs>
        <w:ind w:left="1800" w:hanging="1800"/>
        <w:rPr>
          <w:rFonts w:asciiTheme="majorHAnsi" w:hAnsiTheme="majorHAnsi" w:cstheme="majorHAnsi"/>
          <w:color w:val="292929"/>
          <w:sz w:val="22"/>
          <w:szCs w:val="22"/>
        </w:rPr>
      </w:pPr>
      <w:r w:rsidRPr="002F67DE">
        <w:rPr>
          <w:rFonts w:asciiTheme="majorHAnsi" w:hAnsiTheme="majorHAnsi" w:cstheme="majorHAnsi"/>
          <w:sz w:val="22"/>
          <w:szCs w:val="22"/>
        </w:rPr>
        <w:t>2012</w:t>
      </w:r>
      <w:r w:rsidRPr="002F67DE">
        <w:rPr>
          <w:rFonts w:asciiTheme="majorHAnsi" w:hAnsiTheme="majorHAnsi" w:cstheme="majorHAnsi"/>
          <w:sz w:val="22"/>
          <w:szCs w:val="22"/>
        </w:rPr>
        <w:tab/>
      </w:r>
      <w:r w:rsidRPr="002F67DE">
        <w:rPr>
          <w:rFonts w:asciiTheme="majorHAnsi" w:hAnsiTheme="majorHAnsi" w:cstheme="majorHAnsi"/>
          <w:color w:val="292929"/>
          <w:sz w:val="22"/>
          <w:szCs w:val="22"/>
        </w:rPr>
        <w:t>The Builder’s Wright: Marshall Erdman, Wrightification, and Regional Modernism in Madison, Wisconsin, 1945-1995.”  Peer reviewed paper delivered at the annual conference of the Frank Lloyd Wright Building Conservancy, Mason City, Iowa, September 2012.</w:t>
      </w:r>
    </w:p>
    <w:p w14:paraId="357FE62F" w14:textId="77777777" w:rsidR="00C97C55" w:rsidRPr="002F67DE" w:rsidRDefault="00C97C55" w:rsidP="00DD3FAA">
      <w:pPr>
        <w:tabs>
          <w:tab w:val="left" w:pos="1440"/>
        </w:tabs>
        <w:rPr>
          <w:rFonts w:asciiTheme="majorHAnsi" w:hAnsiTheme="majorHAnsi" w:cstheme="majorHAnsi"/>
          <w:sz w:val="22"/>
          <w:szCs w:val="22"/>
        </w:rPr>
      </w:pPr>
    </w:p>
    <w:p w14:paraId="699D29FF" w14:textId="648DF86A"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2010</w:t>
      </w:r>
      <w:r w:rsidRPr="002F67DE">
        <w:rPr>
          <w:rFonts w:asciiTheme="majorHAnsi" w:hAnsiTheme="majorHAnsi" w:cstheme="majorHAnsi"/>
          <w:sz w:val="22"/>
          <w:szCs w:val="22"/>
        </w:rPr>
        <w:tab/>
        <w:t>“The Builder’s Wright: Marshall Erdman’s Understanding of Frank Lloyd Wright’s Modernism in Madison, Wisconsin.”  Co-authored with Adam Childers.  Paper delivered at 2010 Meeting of Vernacular Architecture Forum in Washington, DC, May 2010</w:t>
      </w:r>
    </w:p>
    <w:p w14:paraId="6B9765AC" w14:textId="77777777" w:rsidR="008A39CA" w:rsidRPr="002F67DE" w:rsidRDefault="008A39CA" w:rsidP="008A39CA">
      <w:pPr>
        <w:rPr>
          <w:rFonts w:asciiTheme="majorHAnsi" w:hAnsiTheme="majorHAnsi" w:cstheme="majorHAnsi"/>
          <w:sz w:val="22"/>
          <w:szCs w:val="22"/>
        </w:rPr>
      </w:pPr>
    </w:p>
    <w:p w14:paraId="1CE6CD49" w14:textId="6136DE96" w:rsidR="001860DB" w:rsidRPr="002F67DE" w:rsidRDefault="001860DB" w:rsidP="00EB0777">
      <w:pPr>
        <w:widowControl w:val="0"/>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2009</w:t>
      </w:r>
      <w:r w:rsidRPr="002F67DE">
        <w:rPr>
          <w:rFonts w:asciiTheme="majorHAnsi" w:hAnsiTheme="majorHAnsi" w:cstheme="majorHAnsi"/>
          <w:sz w:val="22"/>
          <w:szCs w:val="22"/>
        </w:rPr>
        <w:tab/>
        <w:t>“Midwestern and/or Modern:  Negotiation of the</w:t>
      </w:r>
      <w:r w:rsidR="00B040B4" w:rsidRPr="002F67DE">
        <w:rPr>
          <w:rFonts w:asciiTheme="majorHAnsi" w:hAnsiTheme="majorHAnsi" w:cstheme="majorHAnsi"/>
          <w:sz w:val="22"/>
          <w:szCs w:val="22"/>
        </w:rPr>
        <w:t xml:space="preserve"> Local and the National in the W</w:t>
      </w:r>
      <w:r w:rsidRPr="002F67DE">
        <w:rPr>
          <w:rFonts w:asciiTheme="majorHAnsi" w:hAnsiTheme="majorHAnsi" w:cstheme="majorHAnsi"/>
          <w:sz w:val="22"/>
          <w:szCs w:val="22"/>
        </w:rPr>
        <w:t>ests</w:t>
      </w:r>
      <w:r w:rsidR="00B040B4" w:rsidRPr="002F67DE">
        <w:rPr>
          <w:rFonts w:asciiTheme="majorHAnsi" w:hAnsiTheme="majorHAnsi" w:cstheme="majorHAnsi"/>
          <w:sz w:val="22"/>
          <w:szCs w:val="22"/>
        </w:rPr>
        <w:t>ide S</w:t>
      </w:r>
      <w:r w:rsidRPr="002F67DE">
        <w:rPr>
          <w:rFonts w:asciiTheme="majorHAnsi" w:hAnsiTheme="majorHAnsi" w:cstheme="majorHAnsi"/>
          <w:sz w:val="22"/>
          <w:szCs w:val="22"/>
        </w:rPr>
        <w:t xml:space="preserve">uburbs of Madison, Wisconsin.”  Paper given as part of panel, </w:t>
      </w:r>
      <w:r w:rsidR="00EB0777">
        <w:rPr>
          <w:rFonts w:asciiTheme="majorHAnsi" w:hAnsiTheme="majorHAnsi" w:cstheme="majorHAnsi"/>
          <w:sz w:val="22"/>
          <w:szCs w:val="22"/>
        </w:rPr>
        <w:t>“</w:t>
      </w:r>
      <w:r w:rsidRPr="002F67DE">
        <w:rPr>
          <w:rFonts w:asciiTheme="majorHAnsi" w:hAnsiTheme="majorHAnsi" w:cstheme="majorHAnsi"/>
          <w:sz w:val="22"/>
          <w:szCs w:val="22"/>
        </w:rPr>
        <w:t>Midwestern Modernism</w:t>
      </w:r>
      <w:r w:rsidR="00EB0777">
        <w:rPr>
          <w:rFonts w:asciiTheme="majorHAnsi" w:hAnsiTheme="majorHAnsi" w:cstheme="majorHAnsi"/>
          <w:sz w:val="22"/>
          <w:szCs w:val="22"/>
        </w:rPr>
        <w:t xml:space="preserve">: </w:t>
      </w:r>
      <w:r w:rsidRPr="002F67DE">
        <w:rPr>
          <w:rFonts w:asciiTheme="majorHAnsi" w:hAnsiTheme="majorHAnsi" w:cstheme="majorHAnsi"/>
          <w:sz w:val="22"/>
          <w:szCs w:val="22"/>
        </w:rPr>
        <w:t>Postwar Architecture and Landscapes in the Upper Midwest” for the 2009 meeting of the Vernacular Architecture Forum, Butte, Montana</w:t>
      </w:r>
    </w:p>
    <w:p w14:paraId="120882BD" w14:textId="77777777" w:rsidR="00102A3B" w:rsidRPr="002F67DE" w:rsidRDefault="00102A3B" w:rsidP="00DE2C09">
      <w:pPr>
        <w:widowControl w:val="0"/>
        <w:tabs>
          <w:tab w:val="left" w:pos="1440"/>
        </w:tabs>
        <w:rPr>
          <w:rFonts w:asciiTheme="majorHAnsi" w:hAnsiTheme="majorHAnsi" w:cstheme="majorHAnsi"/>
          <w:sz w:val="22"/>
          <w:szCs w:val="22"/>
        </w:rPr>
      </w:pPr>
    </w:p>
    <w:p w14:paraId="01A8830A" w14:textId="2417DED3" w:rsidR="001860DB" w:rsidRPr="002F67DE" w:rsidRDefault="001860DB" w:rsidP="00102A3B">
      <w:pPr>
        <w:widowControl w:val="0"/>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2008</w:t>
      </w:r>
      <w:r w:rsidRPr="002F67DE">
        <w:rPr>
          <w:rFonts w:asciiTheme="majorHAnsi" w:hAnsiTheme="majorHAnsi" w:cstheme="majorHAnsi"/>
          <w:sz w:val="22"/>
          <w:szCs w:val="22"/>
        </w:rPr>
        <w:tab/>
        <w:t>“Biddy’s Blunders:  The Didactic Role of Representations of Disobedient Domestic Servants in the Victorian-American House.”  Paper presented at an interdisciplinary symposium on the Victorian Home, University of St. Thomas, St. Paul, MN (April 2008)</w:t>
      </w:r>
    </w:p>
    <w:p w14:paraId="2F4F0DFE" w14:textId="77777777" w:rsidR="005D38A1" w:rsidRPr="002F67DE" w:rsidRDefault="005D38A1" w:rsidP="006504C8">
      <w:pPr>
        <w:pStyle w:val="BodyTextIndent2"/>
        <w:tabs>
          <w:tab w:val="clear" w:pos="1440"/>
          <w:tab w:val="left" w:pos="1350"/>
        </w:tabs>
        <w:ind w:right="-144"/>
        <w:rPr>
          <w:rFonts w:asciiTheme="majorHAnsi" w:hAnsiTheme="majorHAnsi" w:cstheme="majorHAnsi"/>
          <w:szCs w:val="22"/>
        </w:rPr>
      </w:pPr>
    </w:p>
    <w:p w14:paraId="21D1BA37" w14:textId="77777777" w:rsidR="000E5B64" w:rsidRDefault="000E5B64" w:rsidP="000E5B64">
      <w:pPr>
        <w:pStyle w:val="Heading3"/>
        <w:spacing w:before="0"/>
        <w:rPr>
          <w:rFonts w:asciiTheme="majorHAnsi" w:hAnsiTheme="majorHAnsi" w:cstheme="majorHAnsi"/>
          <w:szCs w:val="24"/>
        </w:rPr>
      </w:pPr>
      <w:r w:rsidRPr="002F67DE">
        <w:rPr>
          <w:rFonts w:asciiTheme="majorHAnsi" w:hAnsiTheme="majorHAnsi" w:cstheme="majorHAnsi"/>
          <w:szCs w:val="24"/>
        </w:rPr>
        <w:lastRenderedPageBreak/>
        <w:t>JURIED CONFERENCE PAPERS (cont.)</w:t>
      </w:r>
    </w:p>
    <w:p w14:paraId="51A651EE" w14:textId="77777777" w:rsidR="000E5B64" w:rsidRDefault="000E5B64" w:rsidP="006504C8">
      <w:pPr>
        <w:pStyle w:val="BodyTextIndent2"/>
        <w:tabs>
          <w:tab w:val="clear" w:pos="1440"/>
          <w:tab w:val="left" w:pos="1350"/>
        </w:tabs>
        <w:ind w:right="-144"/>
        <w:rPr>
          <w:rFonts w:asciiTheme="majorHAnsi" w:hAnsiTheme="majorHAnsi" w:cstheme="majorHAnsi"/>
          <w:szCs w:val="22"/>
        </w:rPr>
      </w:pPr>
    </w:p>
    <w:p w14:paraId="400A257D" w14:textId="1A267D6C" w:rsidR="007D5A96" w:rsidRPr="002F67DE" w:rsidRDefault="001860DB" w:rsidP="006504C8">
      <w:pPr>
        <w:pStyle w:val="BodyTextIndent2"/>
        <w:tabs>
          <w:tab w:val="clear" w:pos="1440"/>
          <w:tab w:val="left" w:pos="1350"/>
        </w:tabs>
        <w:ind w:right="-144"/>
        <w:rPr>
          <w:rFonts w:asciiTheme="majorHAnsi" w:hAnsiTheme="majorHAnsi" w:cstheme="majorHAnsi"/>
          <w:szCs w:val="22"/>
        </w:rPr>
      </w:pPr>
      <w:r w:rsidRPr="002F67DE">
        <w:rPr>
          <w:rFonts w:asciiTheme="majorHAnsi" w:hAnsiTheme="majorHAnsi" w:cstheme="majorHAnsi"/>
          <w:szCs w:val="22"/>
        </w:rPr>
        <w:t>2007</w:t>
      </w:r>
      <w:r w:rsidRPr="002F67DE">
        <w:rPr>
          <w:rFonts w:asciiTheme="majorHAnsi" w:hAnsiTheme="majorHAnsi" w:cstheme="majorHAnsi"/>
          <w:szCs w:val="22"/>
        </w:rPr>
        <w:tab/>
        <w:t>“Building Privacy and Community in the Postwar American Suburb.”  Paper presented at the Society of Architectural Historians Annual Meeting, Pittsburgh, PA (April 2007)</w:t>
      </w:r>
    </w:p>
    <w:p w14:paraId="5D6ED76D" w14:textId="77777777" w:rsidR="00B93B78" w:rsidRDefault="00B93B78" w:rsidP="000E5B64">
      <w:pPr>
        <w:pStyle w:val="Heading3"/>
        <w:tabs>
          <w:tab w:val="left" w:pos="1440"/>
        </w:tabs>
        <w:spacing w:before="0"/>
        <w:rPr>
          <w:rFonts w:asciiTheme="majorHAnsi" w:hAnsiTheme="majorHAnsi" w:cstheme="majorHAnsi"/>
          <w:b w:val="0"/>
          <w:bCs/>
          <w:sz w:val="22"/>
          <w:szCs w:val="22"/>
        </w:rPr>
      </w:pPr>
    </w:p>
    <w:p w14:paraId="5976449E" w14:textId="17B53B4E" w:rsidR="001860DB" w:rsidRPr="00B93B78" w:rsidRDefault="001860DB" w:rsidP="00B93B78">
      <w:pPr>
        <w:pStyle w:val="Heading3"/>
        <w:tabs>
          <w:tab w:val="left" w:pos="1440"/>
        </w:tabs>
        <w:spacing w:before="0"/>
        <w:ind w:left="1710" w:hanging="1800"/>
        <w:rPr>
          <w:rFonts w:asciiTheme="majorHAnsi" w:hAnsiTheme="majorHAnsi" w:cstheme="majorHAnsi"/>
          <w:b w:val="0"/>
          <w:bCs/>
          <w:sz w:val="22"/>
          <w:szCs w:val="22"/>
        </w:rPr>
      </w:pPr>
      <w:r w:rsidRPr="00B93B78">
        <w:rPr>
          <w:rFonts w:asciiTheme="majorHAnsi" w:hAnsiTheme="majorHAnsi" w:cstheme="majorHAnsi"/>
          <w:b w:val="0"/>
          <w:bCs/>
          <w:sz w:val="22"/>
          <w:szCs w:val="22"/>
        </w:rPr>
        <w:tab/>
        <w:t>“’A Duty to Be Serious Sometimes:’ Lilly Martin Spencer and Didactic Fiction in Victorian America.”  Paper accepted for presentation at the Popular Culture Association/American Culture Association Annual Meeting (April 2007-declined invitation)</w:t>
      </w:r>
    </w:p>
    <w:p w14:paraId="2933462E" w14:textId="77777777" w:rsidR="001860DB" w:rsidRPr="002F67DE" w:rsidRDefault="001860DB" w:rsidP="001860DB">
      <w:pPr>
        <w:pStyle w:val="BodyTextIndent2"/>
        <w:tabs>
          <w:tab w:val="clear" w:pos="1440"/>
          <w:tab w:val="left" w:pos="1350"/>
        </w:tabs>
        <w:ind w:right="-144"/>
        <w:rPr>
          <w:rFonts w:asciiTheme="majorHAnsi" w:hAnsiTheme="majorHAnsi" w:cstheme="majorHAnsi"/>
          <w:szCs w:val="22"/>
        </w:rPr>
      </w:pPr>
    </w:p>
    <w:p w14:paraId="2177FE1A" w14:textId="77777777" w:rsidR="00B93B78" w:rsidRDefault="001860DB" w:rsidP="00B93B78">
      <w:pPr>
        <w:pStyle w:val="BodyTextIndent2"/>
        <w:tabs>
          <w:tab w:val="clear" w:pos="1440"/>
          <w:tab w:val="left" w:pos="1350"/>
        </w:tabs>
        <w:ind w:right="-144"/>
        <w:rPr>
          <w:rFonts w:asciiTheme="majorHAnsi" w:hAnsiTheme="majorHAnsi" w:cstheme="majorHAnsi"/>
        </w:rPr>
      </w:pPr>
      <w:r w:rsidRPr="002F67DE">
        <w:rPr>
          <w:rFonts w:asciiTheme="majorHAnsi" w:hAnsiTheme="majorHAnsi" w:cstheme="majorHAnsi"/>
          <w:szCs w:val="22"/>
        </w:rPr>
        <w:tab/>
        <w:t>“Privacy and Community:  Surveillance in the Postwar American Suburb.”  Paper presented at the Annual Meeting of the Vernacular Architecture Forum, Savannah, GA (March 2007)</w:t>
      </w:r>
    </w:p>
    <w:p w14:paraId="469514A1" w14:textId="77777777" w:rsidR="00B93B78" w:rsidRDefault="00B93B78" w:rsidP="00B93B78">
      <w:pPr>
        <w:pStyle w:val="BodyTextIndent2"/>
        <w:tabs>
          <w:tab w:val="clear" w:pos="1440"/>
          <w:tab w:val="left" w:pos="1350"/>
        </w:tabs>
        <w:ind w:right="-144"/>
        <w:rPr>
          <w:rFonts w:asciiTheme="majorHAnsi" w:hAnsiTheme="majorHAnsi" w:cstheme="majorHAnsi"/>
        </w:rPr>
      </w:pPr>
    </w:p>
    <w:p w14:paraId="3B41C965" w14:textId="135BDF60" w:rsidR="001860DB" w:rsidRPr="00B93B78" w:rsidRDefault="001860DB" w:rsidP="00B93B78">
      <w:pPr>
        <w:pStyle w:val="BodyTextIndent2"/>
        <w:tabs>
          <w:tab w:val="clear" w:pos="1440"/>
          <w:tab w:val="left" w:pos="1350"/>
        </w:tabs>
        <w:ind w:right="-144"/>
        <w:rPr>
          <w:rFonts w:asciiTheme="majorHAnsi" w:hAnsiTheme="majorHAnsi" w:cstheme="majorHAnsi"/>
          <w:szCs w:val="22"/>
        </w:rPr>
      </w:pPr>
      <w:r w:rsidRPr="002F67DE">
        <w:rPr>
          <w:rFonts w:asciiTheme="majorHAnsi" w:hAnsiTheme="majorHAnsi" w:cstheme="majorHAnsi"/>
          <w:szCs w:val="22"/>
        </w:rPr>
        <w:t>2005</w:t>
      </w:r>
      <w:r w:rsidRPr="002F67DE">
        <w:rPr>
          <w:rFonts w:asciiTheme="majorHAnsi" w:hAnsiTheme="majorHAnsi" w:cstheme="majorHAnsi"/>
          <w:szCs w:val="22"/>
        </w:rPr>
        <w:tab/>
        <w:t xml:space="preserve">“Shifting </w:t>
      </w:r>
      <w:r w:rsidRPr="002F67DE">
        <w:rPr>
          <w:rFonts w:asciiTheme="majorHAnsi" w:hAnsiTheme="majorHAnsi" w:cstheme="majorHAnsi"/>
          <w:i/>
          <w:iCs/>
          <w:szCs w:val="22"/>
        </w:rPr>
        <w:t>Perspectives</w:t>
      </w:r>
      <w:r w:rsidRPr="002F67DE">
        <w:rPr>
          <w:rFonts w:asciiTheme="majorHAnsi" w:hAnsiTheme="majorHAnsi" w:cstheme="majorHAnsi"/>
          <w:szCs w:val="22"/>
        </w:rPr>
        <w:t xml:space="preserve">:  </w:t>
      </w:r>
      <w:r w:rsidRPr="002F67DE">
        <w:rPr>
          <w:rFonts w:asciiTheme="majorHAnsi" w:hAnsiTheme="majorHAnsi" w:cstheme="majorHAnsi"/>
          <w:i/>
          <w:iCs/>
          <w:szCs w:val="22"/>
        </w:rPr>
        <w:t>Perspectives in Vernacular Architecture</w:t>
      </w:r>
      <w:r w:rsidRPr="002F67DE">
        <w:rPr>
          <w:rFonts w:asciiTheme="majorHAnsi" w:hAnsiTheme="majorHAnsi" w:cstheme="majorHAnsi"/>
          <w:szCs w:val="22"/>
        </w:rPr>
        <w:t xml:space="preserve"> and the Evolution of Vernacular Architecture Studies in North America.”  Paper given as part of 25</w:t>
      </w:r>
      <w:r w:rsidRPr="002F67DE">
        <w:rPr>
          <w:rFonts w:asciiTheme="majorHAnsi" w:hAnsiTheme="majorHAnsi" w:cstheme="majorHAnsi"/>
          <w:szCs w:val="22"/>
          <w:vertAlign w:val="superscript"/>
        </w:rPr>
        <w:t>th</w:t>
      </w:r>
      <w:r w:rsidRPr="002F67DE">
        <w:rPr>
          <w:rFonts w:asciiTheme="majorHAnsi" w:hAnsiTheme="majorHAnsi" w:cstheme="majorHAnsi"/>
          <w:szCs w:val="22"/>
        </w:rPr>
        <w:t xml:space="preserve"> Anniversary Session at the Annual Meeting of the Vernacular Architecture Forum, Tucson, AZ (May 2005)</w:t>
      </w:r>
    </w:p>
    <w:p w14:paraId="169C9548" w14:textId="77777777" w:rsidR="0084492D" w:rsidRPr="002F67DE" w:rsidRDefault="0084492D" w:rsidP="0084492D">
      <w:pPr>
        <w:rPr>
          <w:rFonts w:asciiTheme="majorHAnsi" w:hAnsiTheme="majorHAnsi" w:cstheme="majorHAnsi"/>
          <w:sz w:val="22"/>
          <w:szCs w:val="22"/>
        </w:rPr>
      </w:pPr>
    </w:p>
    <w:p w14:paraId="2C12C0D2" w14:textId="77777777" w:rsidR="001860DB" w:rsidRPr="002F67DE" w:rsidRDefault="001860DB" w:rsidP="001860DB">
      <w:pPr>
        <w:pStyle w:val="BodyTextIndent2"/>
        <w:tabs>
          <w:tab w:val="clear" w:pos="1440"/>
          <w:tab w:val="left" w:pos="1350"/>
        </w:tabs>
        <w:ind w:right="-144"/>
        <w:rPr>
          <w:rFonts w:asciiTheme="majorHAnsi" w:hAnsiTheme="majorHAnsi" w:cstheme="majorHAnsi"/>
          <w:szCs w:val="22"/>
        </w:rPr>
      </w:pPr>
      <w:r w:rsidRPr="002F67DE">
        <w:rPr>
          <w:rFonts w:asciiTheme="majorHAnsi" w:hAnsiTheme="majorHAnsi" w:cstheme="majorHAnsi"/>
          <w:szCs w:val="22"/>
        </w:rPr>
        <w:t>2003</w:t>
      </w:r>
      <w:r w:rsidRPr="002F67DE">
        <w:rPr>
          <w:rFonts w:asciiTheme="majorHAnsi" w:hAnsiTheme="majorHAnsi" w:cstheme="majorHAnsi"/>
          <w:szCs w:val="22"/>
        </w:rPr>
        <w:tab/>
        <w:t>“Surveillance Spaces in Victorian Domestic Architecture.”  Paper delivered at the University of Wisconsin Women’s Studies Conference, Menomonie, WI (October 2003)</w:t>
      </w:r>
    </w:p>
    <w:p w14:paraId="667BF7C0" w14:textId="77777777" w:rsidR="001860DB" w:rsidRPr="002F67DE" w:rsidRDefault="001860DB" w:rsidP="001860DB">
      <w:pPr>
        <w:pStyle w:val="BodyTextIndent2"/>
        <w:tabs>
          <w:tab w:val="clear" w:pos="1440"/>
          <w:tab w:val="left" w:pos="1350"/>
        </w:tabs>
        <w:ind w:right="-144"/>
        <w:rPr>
          <w:rFonts w:asciiTheme="majorHAnsi" w:hAnsiTheme="majorHAnsi" w:cstheme="majorHAnsi"/>
          <w:szCs w:val="22"/>
        </w:rPr>
      </w:pPr>
    </w:p>
    <w:p w14:paraId="3CDC7B2F" w14:textId="77777777" w:rsidR="001860DB" w:rsidRPr="002F67DE" w:rsidRDefault="001860DB" w:rsidP="001860DB">
      <w:pPr>
        <w:pStyle w:val="BodyTextIndent2"/>
        <w:tabs>
          <w:tab w:val="clear" w:pos="1440"/>
          <w:tab w:val="left" w:pos="1350"/>
        </w:tabs>
        <w:ind w:right="-144"/>
        <w:rPr>
          <w:rFonts w:asciiTheme="majorHAnsi" w:hAnsiTheme="majorHAnsi" w:cstheme="majorHAnsi"/>
          <w:szCs w:val="22"/>
        </w:rPr>
      </w:pPr>
      <w:r w:rsidRPr="002F67DE">
        <w:rPr>
          <w:rFonts w:asciiTheme="majorHAnsi" w:hAnsiTheme="majorHAnsi" w:cstheme="majorHAnsi"/>
          <w:szCs w:val="22"/>
        </w:rPr>
        <w:t>2002</w:t>
      </w:r>
      <w:r w:rsidRPr="002F67DE">
        <w:rPr>
          <w:rFonts w:asciiTheme="majorHAnsi" w:hAnsiTheme="majorHAnsi" w:cstheme="majorHAnsi"/>
          <w:szCs w:val="22"/>
        </w:rPr>
        <w:tab/>
        <w:t>“Imag(in)ing Resistance:  Representations of Domestic Servants as “Didactic Fiction” in Victorian America.”  Paper delivered at 2002 meeting of the College Art Association, Philadelphia, PA (February 2002)</w:t>
      </w:r>
    </w:p>
    <w:p w14:paraId="716E8C45" w14:textId="77777777" w:rsidR="001860DB" w:rsidRPr="002F67DE" w:rsidRDefault="001860DB" w:rsidP="001860DB">
      <w:pPr>
        <w:pStyle w:val="BodyTextIndent2"/>
        <w:tabs>
          <w:tab w:val="clear" w:pos="1440"/>
          <w:tab w:val="left" w:pos="1350"/>
        </w:tabs>
        <w:ind w:right="-144"/>
        <w:rPr>
          <w:rFonts w:asciiTheme="majorHAnsi" w:hAnsiTheme="majorHAnsi" w:cstheme="majorHAnsi"/>
          <w:szCs w:val="22"/>
        </w:rPr>
      </w:pPr>
      <w:r w:rsidRPr="002F67DE">
        <w:rPr>
          <w:rFonts w:asciiTheme="majorHAnsi" w:hAnsiTheme="majorHAnsi" w:cstheme="majorHAnsi"/>
          <w:szCs w:val="22"/>
        </w:rPr>
        <w:t xml:space="preserve"> </w:t>
      </w:r>
    </w:p>
    <w:p w14:paraId="390816DF" w14:textId="77777777" w:rsidR="001860DB" w:rsidRPr="002F67DE" w:rsidRDefault="001860DB" w:rsidP="001860DB">
      <w:pPr>
        <w:numPr>
          <w:ilvl w:val="0"/>
          <w:numId w:val="1"/>
        </w:num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“Surveillance and Service in the Victorian House in America.”  Paper delivered at the annual meeting of the Vernacular Architecture Forum, Duluth, Minnesota (June 2000)</w:t>
      </w:r>
    </w:p>
    <w:p w14:paraId="066240C2" w14:textId="77777777" w:rsidR="001860DB" w:rsidRPr="002F67DE" w:rsidRDefault="001860DB" w:rsidP="001860DB">
      <w:pPr>
        <w:tabs>
          <w:tab w:val="left" w:pos="1440"/>
        </w:tabs>
        <w:rPr>
          <w:rFonts w:asciiTheme="majorHAnsi" w:hAnsiTheme="majorHAnsi" w:cstheme="majorHAnsi"/>
          <w:sz w:val="22"/>
          <w:szCs w:val="22"/>
        </w:rPr>
      </w:pPr>
    </w:p>
    <w:p w14:paraId="025AFA7E" w14:textId="77777777" w:rsidR="001860DB" w:rsidRPr="002F67DE" w:rsidRDefault="001860DB" w:rsidP="001860DB">
      <w:pPr>
        <w:tabs>
          <w:tab w:val="left" w:pos="1440"/>
        </w:tabs>
        <w:ind w:left="1800" w:hanging="1800"/>
        <w:rPr>
          <w:rFonts w:asciiTheme="majorHAnsi" w:hAnsiTheme="majorHAnsi" w:cstheme="majorHAnsi"/>
          <w:b/>
          <w:bCs/>
          <w:sz w:val="22"/>
          <w:szCs w:val="22"/>
        </w:rPr>
      </w:pPr>
      <w:r w:rsidRPr="002F67DE">
        <w:rPr>
          <w:rFonts w:asciiTheme="majorHAnsi" w:hAnsiTheme="majorHAnsi" w:cstheme="majorHAnsi"/>
          <w:sz w:val="22"/>
          <w:szCs w:val="22"/>
        </w:rPr>
        <w:t>1998</w:t>
      </w:r>
      <w:r w:rsidRPr="002F67DE">
        <w:rPr>
          <w:rFonts w:asciiTheme="majorHAnsi" w:hAnsiTheme="majorHAnsi" w:cstheme="majorHAnsi"/>
          <w:sz w:val="22"/>
          <w:szCs w:val="22"/>
        </w:rPr>
        <w:tab/>
        <w:t>"Erecting Efficiency:  Surveillance in the Architecture of United States Post Offices, 1870-1950."  Paper delivered at annual meeting of the Society of Architectural Historians, Los Angeles, California (April 1998)</w:t>
      </w:r>
    </w:p>
    <w:p w14:paraId="77486719" w14:textId="77777777" w:rsidR="001860DB" w:rsidRPr="002F67DE" w:rsidRDefault="001860DB" w:rsidP="001860DB">
      <w:pPr>
        <w:rPr>
          <w:rFonts w:asciiTheme="majorHAnsi" w:hAnsiTheme="majorHAnsi" w:cstheme="majorHAnsi"/>
          <w:sz w:val="22"/>
          <w:szCs w:val="22"/>
        </w:rPr>
      </w:pPr>
    </w:p>
    <w:p w14:paraId="4474D7DB" w14:textId="77777777" w:rsidR="00F376C3" w:rsidRPr="002F67DE" w:rsidRDefault="001860DB" w:rsidP="00F376C3">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1997</w:t>
      </w:r>
      <w:r w:rsidRPr="002F67DE">
        <w:rPr>
          <w:rFonts w:asciiTheme="majorHAnsi" w:hAnsiTheme="majorHAnsi" w:cstheme="majorHAnsi"/>
          <w:sz w:val="22"/>
          <w:szCs w:val="22"/>
        </w:rPr>
        <w:tab/>
        <w:t>"The Gaze of Hierarchy at Religious Campmeetings, 1850-1930."  Paper delivered at the 1997 annual meeting of the Vernacular Architecture Forum, Portland, Oregon (May 1997)</w:t>
      </w:r>
    </w:p>
    <w:p w14:paraId="2B7F0065" w14:textId="77777777" w:rsidR="00F376C3" w:rsidRPr="002F67DE" w:rsidRDefault="00F376C3" w:rsidP="00F376C3">
      <w:pPr>
        <w:tabs>
          <w:tab w:val="left" w:pos="1440"/>
        </w:tabs>
        <w:ind w:left="1800" w:hanging="1800"/>
        <w:rPr>
          <w:rFonts w:asciiTheme="majorHAnsi" w:hAnsiTheme="majorHAnsi" w:cstheme="majorHAnsi"/>
          <w:sz w:val="22"/>
          <w:szCs w:val="22"/>
        </w:rPr>
      </w:pPr>
    </w:p>
    <w:p w14:paraId="51DDF79D" w14:textId="5189B8AF" w:rsidR="001860DB" w:rsidRPr="002F67DE" w:rsidRDefault="001860DB" w:rsidP="00F376C3">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t>"Nothing is Everything:  Landscape Preservation Reconsidered."  With Allison Rachleff.  Paper delivered at National Council on Preservation Education conference, “A Critical Look at Historic Significance,” Towson, Maryland</w:t>
      </w:r>
    </w:p>
    <w:p w14:paraId="10DC7A91" w14:textId="77777777" w:rsidR="005E0387" w:rsidRPr="002F67DE" w:rsidRDefault="005E0387" w:rsidP="007D5A96">
      <w:pPr>
        <w:tabs>
          <w:tab w:val="left" w:pos="1440"/>
        </w:tabs>
        <w:rPr>
          <w:rFonts w:asciiTheme="majorHAnsi" w:hAnsiTheme="majorHAnsi" w:cstheme="majorHAnsi"/>
          <w:sz w:val="22"/>
          <w:szCs w:val="22"/>
        </w:rPr>
      </w:pPr>
    </w:p>
    <w:p w14:paraId="4BBA83E5" w14:textId="77777777"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1995</w:t>
      </w:r>
      <w:r w:rsidRPr="002F67DE">
        <w:rPr>
          <w:rFonts w:asciiTheme="majorHAnsi" w:hAnsiTheme="majorHAnsi" w:cstheme="majorHAnsi"/>
          <w:sz w:val="22"/>
          <w:szCs w:val="22"/>
        </w:rPr>
        <w:tab/>
        <w:t>"The House and Garden:  Housing Agricultural Laborers in Central Delaware, 1780-1930."  With Rebecca J. Siders.  Paper delivered at the 1995 annual meeting of the Vernacular Architecture Forum, Ottawa, Ontario (May 1995)</w:t>
      </w:r>
    </w:p>
    <w:p w14:paraId="25E84E7E" w14:textId="492DFB1D" w:rsidR="000A00CD" w:rsidRPr="002F67DE" w:rsidRDefault="000A00CD">
      <w:pPr>
        <w:rPr>
          <w:rFonts w:asciiTheme="majorHAnsi" w:hAnsiTheme="majorHAnsi" w:cstheme="majorHAnsi"/>
          <w:b/>
        </w:rPr>
      </w:pPr>
    </w:p>
    <w:p w14:paraId="5FA68AFE" w14:textId="039929E1" w:rsidR="001860DB" w:rsidRPr="002F67DE" w:rsidRDefault="001860DB" w:rsidP="00180D66">
      <w:pPr>
        <w:rPr>
          <w:rFonts w:asciiTheme="majorHAnsi" w:hAnsiTheme="majorHAnsi" w:cstheme="majorHAnsi"/>
          <w:b/>
          <w:bCs/>
          <w:color w:val="000000"/>
        </w:rPr>
      </w:pPr>
      <w:r w:rsidRPr="002F67DE">
        <w:rPr>
          <w:rFonts w:asciiTheme="majorHAnsi" w:hAnsiTheme="majorHAnsi" w:cstheme="majorHAnsi"/>
          <w:b/>
        </w:rPr>
        <w:t>CONFERENCE PANELS</w:t>
      </w:r>
    </w:p>
    <w:p w14:paraId="132F17A8" w14:textId="0E4A1199" w:rsidR="001860DB" w:rsidRDefault="001860DB" w:rsidP="001860DB">
      <w:pPr>
        <w:pStyle w:val="BodyTextIndent2"/>
        <w:tabs>
          <w:tab w:val="clear" w:pos="1440"/>
          <w:tab w:val="left" w:pos="1350"/>
        </w:tabs>
        <w:ind w:left="0" w:right="-144" w:firstLine="0"/>
        <w:rPr>
          <w:rFonts w:asciiTheme="majorHAnsi" w:hAnsiTheme="majorHAnsi" w:cstheme="majorHAnsi"/>
          <w:szCs w:val="22"/>
        </w:rPr>
      </w:pPr>
    </w:p>
    <w:p w14:paraId="6284F384" w14:textId="03283057" w:rsidR="0051065E" w:rsidRDefault="0051065E" w:rsidP="0051065E">
      <w:pPr>
        <w:tabs>
          <w:tab w:val="left" w:pos="1440"/>
        </w:tabs>
        <w:ind w:left="1800" w:hanging="1800"/>
        <w:rPr>
          <w:rFonts w:asciiTheme="majorHAnsi" w:hAnsiTheme="majorHAnsi" w:cstheme="majorHAnsi"/>
          <w:bCs/>
          <w:sz w:val="22"/>
          <w:szCs w:val="22"/>
        </w:rPr>
      </w:pPr>
      <w:r>
        <w:rPr>
          <w:rFonts w:asciiTheme="majorHAnsi" w:hAnsiTheme="majorHAnsi" w:cstheme="majorHAnsi"/>
          <w:szCs w:val="22"/>
        </w:rPr>
        <w:t>2023</w:t>
      </w:r>
      <w:r>
        <w:rPr>
          <w:rFonts w:asciiTheme="majorHAnsi" w:hAnsiTheme="majorHAnsi" w:cstheme="majorHAnsi"/>
          <w:szCs w:val="22"/>
        </w:rPr>
        <w:tab/>
      </w:r>
      <w:r>
        <w:rPr>
          <w:rFonts w:asciiTheme="majorHAnsi" w:hAnsiTheme="majorHAnsi" w:cstheme="majorHAnsi"/>
          <w:bCs/>
          <w:sz w:val="22"/>
          <w:szCs w:val="22"/>
        </w:rPr>
        <w:t>Panel organizer and chair, “’Learning to Make Running Water Walk’: Partnering for Resilience in the Coon Creek Watershed,” sponsored panel (Center for Culture, History, and Environment), Earth Day 2023 conference on “Species on the Move,” April 2023 (virtual conference)</w:t>
      </w:r>
    </w:p>
    <w:p w14:paraId="7049901A" w14:textId="1D118148" w:rsidR="0051065E" w:rsidRDefault="0051065E" w:rsidP="001860DB">
      <w:pPr>
        <w:pStyle w:val="BodyTextIndent2"/>
        <w:tabs>
          <w:tab w:val="clear" w:pos="1440"/>
          <w:tab w:val="left" w:pos="1350"/>
        </w:tabs>
        <w:ind w:left="0" w:right="-144" w:firstLine="0"/>
        <w:rPr>
          <w:rFonts w:asciiTheme="majorHAnsi" w:hAnsiTheme="majorHAnsi" w:cstheme="majorHAnsi"/>
          <w:szCs w:val="22"/>
        </w:rPr>
      </w:pPr>
    </w:p>
    <w:p w14:paraId="38370B66" w14:textId="36635789" w:rsidR="002A35F2" w:rsidRDefault="002A35F2" w:rsidP="0037408D">
      <w:pPr>
        <w:pStyle w:val="BodyTextIndent2"/>
        <w:tabs>
          <w:tab w:val="clear" w:pos="1440"/>
          <w:tab w:val="left" w:pos="1350"/>
        </w:tabs>
        <w:ind w:left="1620" w:right="-144" w:hanging="1620"/>
        <w:rPr>
          <w:rFonts w:asciiTheme="majorHAnsi" w:hAnsiTheme="majorHAnsi" w:cstheme="majorHAnsi"/>
          <w:szCs w:val="22"/>
        </w:rPr>
      </w:pPr>
      <w:r>
        <w:rPr>
          <w:rFonts w:asciiTheme="majorHAnsi" w:hAnsiTheme="majorHAnsi" w:cstheme="majorHAnsi"/>
          <w:szCs w:val="22"/>
        </w:rPr>
        <w:t>2022</w:t>
      </w:r>
      <w:r>
        <w:rPr>
          <w:rFonts w:asciiTheme="majorHAnsi" w:hAnsiTheme="majorHAnsi" w:cstheme="majorHAnsi"/>
          <w:szCs w:val="22"/>
        </w:rPr>
        <w:tab/>
        <w:t>Lead Coordinator of “Re-Connecting with Place,” 2022 Place-Based Workshop, Center for Culture, History, and Environment, Nelson Institute</w:t>
      </w:r>
    </w:p>
    <w:p w14:paraId="1F3ADB61" w14:textId="77777777" w:rsidR="002A35F2" w:rsidRDefault="002A35F2" w:rsidP="0037408D">
      <w:pPr>
        <w:pStyle w:val="BodyTextIndent2"/>
        <w:tabs>
          <w:tab w:val="clear" w:pos="1440"/>
          <w:tab w:val="left" w:pos="1350"/>
        </w:tabs>
        <w:ind w:left="1620" w:right="-144" w:hanging="1620"/>
        <w:rPr>
          <w:rFonts w:asciiTheme="majorHAnsi" w:hAnsiTheme="majorHAnsi" w:cstheme="majorHAnsi"/>
          <w:szCs w:val="22"/>
        </w:rPr>
      </w:pPr>
    </w:p>
    <w:p w14:paraId="3A941A55" w14:textId="77777777" w:rsidR="000E5B64" w:rsidRDefault="000E5B64" w:rsidP="000E5B64">
      <w:pPr>
        <w:rPr>
          <w:rFonts w:asciiTheme="majorHAnsi" w:hAnsiTheme="majorHAnsi" w:cstheme="majorHAnsi"/>
          <w:b/>
          <w:bCs/>
          <w:color w:val="000000"/>
        </w:rPr>
      </w:pPr>
      <w:r w:rsidRPr="002F67DE">
        <w:rPr>
          <w:rFonts w:asciiTheme="majorHAnsi" w:hAnsiTheme="majorHAnsi" w:cstheme="majorHAnsi"/>
          <w:b/>
          <w:bCs/>
          <w:color w:val="000000"/>
        </w:rPr>
        <w:t>CONFERENCE PANELS (cont.)</w:t>
      </w:r>
    </w:p>
    <w:p w14:paraId="7B8888A2" w14:textId="77777777" w:rsidR="000E5B64" w:rsidRPr="002F67DE" w:rsidRDefault="000E5B64" w:rsidP="000E5B64">
      <w:pPr>
        <w:rPr>
          <w:rFonts w:asciiTheme="majorHAnsi" w:hAnsiTheme="majorHAnsi" w:cstheme="majorHAnsi"/>
          <w:b/>
          <w:bCs/>
          <w:color w:val="000000"/>
        </w:rPr>
      </w:pPr>
    </w:p>
    <w:p w14:paraId="4A91CCB5" w14:textId="2745B4D5" w:rsidR="0037408D" w:rsidRDefault="0037408D" w:rsidP="0037408D">
      <w:pPr>
        <w:pStyle w:val="BodyTextIndent2"/>
        <w:tabs>
          <w:tab w:val="clear" w:pos="1440"/>
          <w:tab w:val="left" w:pos="1350"/>
        </w:tabs>
        <w:ind w:left="1620" w:right="-144" w:hanging="1620"/>
        <w:rPr>
          <w:rFonts w:asciiTheme="majorHAnsi" w:hAnsiTheme="majorHAnsi" w:cstheme="majorHAnsi"/>
          <w:szCs w:val="22"/>
        </w:rPr>
      </w:pPr>
      <w:r>
        <w:rPr>
          <w:rFonts w:asciiTheme="majorHAnsi" w:hAnsiTheme="majorHAnsi" w:cstheme="majorHAnsi"/>
          <w:szCs w:val="22"/>
        </w:rPr>
        <w:t>2022</w:t>
      </w:r>
      <w:r>
        <w:rPr>
          <w:rFonts w:asciiTheme="majorHAnsi" w:hAnsiTheme="majorHAnsi" w:cstheme="majorHAnsi"/>
          <w:szCs w:val="22"/>
        </w:rPr>
        <w:tab/>
        <w:t>Panel Co-Chair, “The Colorado River Compact at 100,” with Eric Carson, Nelson Institute, Earth Day 2022 Conference on “Water on the Rise,” April 2022 (virtual conference).</w:t>
      </w:r>
    </w:p>
    <w:p w14:paraId="7ACA3518" w14:textId="77777777" w:rsidR="0037408D" w:rsidRPr="002F67DE" w:rsidRDefault="0037408D" w:rsidP="001860DB">
      <w:pPr>
        <w:pStyle w:val="BodyTextIndent2"/>
        <w:tabs>
          <w:tab w:val="clear" w:pos="1440"/>
          <w:tab w:val="left" w:pos="1350"/>
        </w:tabs>
        <w:ind w:left="0" w:right="-144" w:firstLine="0"/>
        <w:rPr>
          <w:rFonts w:asciiTheme="majorHAnsi" w:hAnsiTheme="majorHAnsi" w:cstheme="majorHAnsi"/>
          <w:szCs w:val="22"/>
        </w:rPr>
      </w:pPr>
    </w:p>
    <w:p w14:paraId="14229507" w14:textId="34DB9EE5" w:rsidR="0021369F" w:rsidRPr="002F67DE" w:rsidRDefault="0021369F" w:rsidP="00E575C5">
      <w:pPr>
        <w:pStyle w:val="BodyTextIndent2"/>
        <w:tabs>
          <w:tab w:val="clear" w:pos="1440"/>
          <w:tab w:val="left" w:pos="1350"/>
        </w:tabs>
        <w:ind w:left="1620" w:right="-144" w:hanging="1620"/>
        <w:rPr>
          <w:rFonts w:asciiTheme="majorHAnsi" w:hAnsiTheme="majorHAnsi" w:cstheme="majorHAnsi"/>
          <w:szCs w:val="22"/>
        </w:rPr>
      </w:pPr>
      <w:r w:rsidRPr="002F67DE">
        <w:rPr>
          <w:rFonts w:asciiTheme="majorHAnsi" w:hAnsiTheme="majorHAnsi" w:cstheme="majorHAnsi"/>
          <w:szCs w:val="22"/>
        </w:rPr>
        <w:t>20</w:t>
      </w:r>
      <w:r w:rsidR="00830052" w:rsidRPr="002F67DE">
        <w:rPr>
          <w:rFonts w:asciiTheme="majorHAnsi" w:hAnsiTheme="majorHAnsi" w:cstheme="majorHAnsi"/>
          <w:szCs w:val="22"/>
        </w:rPr>
        <w:t>20</w:t>
      </w:r>
      <w:r w:rsidRPr="002F67DE">
        <w:rPr>
          <w:rFonts w:asciiTheme="majorHAnsi" w:hAnsiTheme="majorHAnsi" w:cstheme="majorHAnsi"/>
          <w:szCs w:val="22"/>
        </w:rPr>
        <w:tab/>
        <w:t xml:space="preserve">Panel Co-Chair, “The Architecture of Aging,” </w:t>
      </w:r>
      <w:r w:rsidR="00056E63" w:rsidRPr="002F67DE">
        <w:rPr>
          <w:rFonts w:asciiTheme="majorHAnsi" w:hAnsiTheme="majorHAnsi" w:cstheme="majorHAnsi"/>
          <w:szCs w:val="22"/>
        </w:rPr>
        <w:t>with</w:t>
      </w:r>
      <w:r w:rsidRPr="002F67DE">
        <w:rPr>
          <w:rFonts w:asciiTheme="majorHAnsi" w:hAnsiTheme="majorHAnsi" w:cstheme="majorHAnsi"/>
          <w:szCs w:val="22"/>
        </w:rPr>
        <w:t xml:space="preserve"> Willa Granger, Univer</w:t>
      </w:r>
      <w:r w:rsidR="00056E63" w:rsidRPr="002F67DE">
        <w:rPr>
          <w:rFonts w:asciiTheme="majorHAnsi" w:hAnsiTheme="majorHAnsi" w:cstheme="majorHAnsi"/>
          <w:szCs w:val="22"/>
        </w:rPr>
        <w:t>si</w:t>
      </w:r>
      <w:r w:rsidRPr="002F67DE">
        <w:rPr>
          <w:rFonts w:asciiTheme="majorHAnsi" w:hAnsiTheme="majorHAnsi" w:cstheme="majorHAnsi"/>
          <w:szCs w:val="22"/>
        </w:rPr>
        <w:t xml:space="preserve">ty of Texas </w:t>
      </w:r>
      <w:r w:rsidR="00995B51" w:rsidRPr="002F67DE">
        <w:rPr>
          <w:rFonts w:asciiTheme="majorHAnsi" w:hAnsiTheme="majorHAnsi" w:cstheme="majorHAnsi"/>
          <w:szCs w:val="22"/>
        </w:rPr>
        <w:t>at</w:t>
      </w:r>
      <w:r w:rsidRPr="002F67DE">
        <w:rPr>
          <w:rFonts w:asciiTheme="majorHAnsi" w:hAnsiTheme="majorHAnsi" w:cstheme="majorHAnsi"/>
          <w:szCs w:val="22"/>
        </w:rPr>
        <w:t xml:space="preserve"> Austin, Society of Architectural Historians Meeting</w:t>
      </w:r>
      <w:r w:rsidR="00056E63" w:rsidRPr="002F67DE">
        <w:rPr>
          <w:rFonts w:asciiTheme="majorHAnsi" w:hAnsiTheme="majorHAnsi" w:cstheme="majorHAnsi"/>
          <w:szCs w:val="22"/>
        </w:rPr>
        <w:t xml:space="preserve">, Seattle, WA, </w:t>
      </w:r>
      <w:proofErr w:type="gramStart"/>
      <w:r w:rsidR="00056E63" w:rsidRPr="002F67DE">
        <w:rPr>
          <w:rFonts w:asciiTheme="majorHAnsi" w:hAnsiTheme="majorHAnsi" w:cstheme="majorHAnsi"/>
          <w:szCs w:val="22"/>
        </w:rPr>
        <w:t>April,</w:t>
      </w:r>
      <w:proofErr w:type="gramEnd"/>
      <w:r w:rsidR="00056E63" w:rsidRPr="002F67DE">
        <w:rPr>
          <w:rFonts w:asciiTheme="majorHAnsi" w:hAnsiTheme="majorHAnsi" w:cstheme="majorHAnsi"/>
          <w:szCs w:val="22"/>
        </w:rPr>
        <w:t xml:space="preserve"> </w:t>
      </w:r>
      <w:r w:rsidRPr="002F67DE">
        <w:rPr>
          <w:rFonts w:asciiTheme="majorHAnsi" w:hAnsiTheme="majorHAnsi" w:cstheme="majorHAnsi"/>
          <w:szCs w:val="22"/>
        </w:rPr>
        <w:t xml:space="preserve">2020 </w:t>
      </w:r>
      <w:r w:rsidR="00830052" w:rsidRPr="002F67DE">
        <w:rPr>
          <w:rFonts w:asciiTheme="majorHAnsi" w:hAnsiTheme="majorHAnsi" w:cstheme="majorHAnsi"/>
          <w:szCs w:val="22"/>
        </w:rPr>
        <w:t>(virtual conference)</w:t>
      </w:r>
    </w:p>
    <w:p w14:paraId="0B764384" w14:textId="77777777" w:rsidR="00B93B78" w:rsidRDefault="00B93B78" w:rsidP="00B93B78">
      <w:pPr>
        <w:pStyle w:val="BodyTextIndent2"/>
        <w:tabs>
          <w:tab w:val="clear" w:pos="1440"/>
          <w:tab w:val="left" w:pos="1350"/>
        </w:tabs>
        <w:ind w:left="0" w:right="-144" w:firstLine="0"/>
        <w:rPr>
          <w:rFonts w:asciiTheme="majorHAnsi" w:hAnsiTheme="majorHAnsi" w:cstheme="majorHAnsi"/>
          <w:szCs w:val="22"/>
        </w:rPr>
      </w:pPr>
    </w:p>
    <w:p w14:paraId="7FA1C698" w14:textId="71B41E95" w:rsidR="006A1E80" w:rsidRPr="002F67DE" w:rsidRDefault="006A1E80" w:rsidP="00E575C5">
      <w:pPr>
        <w:pStyle w:val="BodyTextIndent2"/>
        <w:tabs>
          <w:tab w:val="clear" w:pos="1440"/>
          <w:tab w:val="left" w:pos="1350"/>
        </w:tabs>
        <w:ind w:left="1620" w:right="-144" w:hanging="1620"/>
        <w:rPr>
          <w:rFonts w:asciiTheme="majorHAnsi" w:hAnsiTheme="majorHAnsi" w:cstheme="majorHAnsi"/>
          <w:color w:val="212121"/>
          <w:szCs w:val="22"/>
          <w:shd w:val="clear" w:color="auto" w:fill="FFFFFF"/>
        </w:rPr>
      </w:pPr>
      <w:r w:rsidRPr="002F67DE">
        <w:rPr>
          <w:rFonts w:asciiTheme="majorHAnsi" w:hAnsiTheme="majorHAnsi" w:cstheme="majorHAnsi"/>
          <w:szCs w:val="22"/>
        </w:rPr>
        <w:t>2018</w:t>
      </w:r>
      <w:r w:rsidRPr="002F67DE">
        <w:rPr>
          <w:rFonts w:asciiTheme="majorHAnsi" w:hAnsiTheme="majorHAnsi" w:cstheme="majorHAnsi"/>
          <w:szCs w:val="22"/>
        </w:rPr>
        <w:tab/>
        <w:t>Panel Chair, “</w:t>
      </w:r>
      <w:r w:rsidRPr="002F67DE">
        <w:rPr>
          <w:rFonts w:asciiTheme="majorHAnsi" w:hAnsiTheme="majorHAnsi" w:cstheme="majorHAnsi"/>
          <w:color w:val="212121"/>
          <w:szCs w:val="22"/>
          <w:shd w:val="clear" w:color="auto" w:fill="FFFFFF"/>
        </w:rPr>
        <w:t>Citizenship, Authority, and Refining the Nineteenth-Century Urban Panopticon,” Urban History Association annual conference, Columbia, SC, October 2018</w:t>
      </w:r>
      <w:r w:rsidR="00102A3B" w:rsidRPr="002F67DE">
        <w:rPr>
          <w:rFonts w:asciiTheme="majorHAnsi" w:hAnsiTheme="majorHAnsi" w:cstheme="majorHAnsi"/>
          <w:color w:val="212121"/>
          <w:szCs w:val="22"/>
          <w:shd w:val="clear" w:color="auto" w:fill="FFFFFF"/>
        </w:rPr>
        <w:t>.</w:t>
      </w:r>
    </w:p>
    <w:p w14:paraId="46C715A3" w14:textId="77777777" w:rsidR="005D38A1" w:rsidRPr="002F67DE" w:rsidRDefault="005D38A1" w:rsidP="000A00CD">
      <w:pPr>
        <w:tabs>
          <w:tab w:val="left" w:pos="1440"/>
        </w:tabs>
        <w:rPr>
          <w:rFonts w:asciiTheme="majorHAnsi" w:hAnsiTheme="majorHAnsi" w:cstheme="majorHAnsi"/>
          <w:sz w:val="22"/>
          <w:szCs w:val="22"/>
        </w:rPr>
      </w:pPr>
    </w:p>
    <w:p w14:paraId="6604EEB9" w14:textId="77777777" w:rsidR="00B93B78" w:rsidRDefault="00C06E9B" w:rsidP="00B93B78">
      <w:pPr>
        <w:tabs>
          <w:tab w:val="left" w:pos="1440"/>
        </w:tabs>
        <w:ind w:left="1620" w:hanging="1620"/>
        <w:rPr>
          <w:rFonts w:asciiTheme="majorHAnsi" w:hAnsiTheme="majorHAnsi" w:cstheme="majorHAnsi"/>
          <w:sz w:val="22"/>
          <w:szCs w:val="22"/>
        </w:rPr>
      </w:pPr>
      <w:r w:rsidRPr="002F67DE">
        <w:rPr>
          <w:rFonts w:asciiTheme="majorHAnsi" w:hAnsiTheme="majorHAnsi" w:cstheme="majorHAnsi"/>
          <w:sz w:val="22"/>
          <w:szCs w:val="22"/>
        </w:rPr>
        <w:t>2017</w:t>
      </w:r>
      <w:r w:rsidRPr="002F67DE">
        <w:rPr>
          <w:rFonts w:asciiTheme="majorHAnsi" w:hAnsiTheme="majorHAnsi" w:cstheme="majorHAnsi"/>
          <w:sz w:val="22"/>
          <w:szCs w:val="22"/>
        </w:rPr>
        <w:tab/>
        <w:t xml:space="preserve">Co-Chair of </w:t>
      </w:r>
      <w:r w:rsidRPr="002F67DE">
        <w:rPr>
          <w:rFonts w:asciiTheme="majorHAnsi" w:hAnsiTheme="majorHAnsi" w:cstheme="majorHAnsi"/>
          <w:i/>
          <w:sz w:val="22"/>
          <w:szCs w:val="22"/>
        </w:rPr>
        <w:t xml:space="preserve">Preservation Roundtable, </w:t>
      </w:r>
      <w:r w:rsidRPr="002F67DE">
        <w:rPr>
          <w:rFonts w:asciiTheme="majorHAnsi" w:hAnsiTheme="majorHAnsi" w:cstheme="majorHAnsi"/>
          <w:b/>
          <w:sz w:val="22"/>
          <w:szCs w:val="22"/>
        </w:rPr>
        <w:t>“T</w:t>
      </w:r>
      <w:r w:rsidRPr="002F67DE">
        <w:rPr>
          <w:rFonts w:asciiTheme="majorHAnsi" w:hAnsiTheme="majorHAnsi" w:cstheme="majorHAnsi"/>
          <w:color w:val="454545"/>
          <w:sz w:val="22"/>
          <w:szCs w:val="22"/>
          <w:shd w:val="clear" w:color="auto" w:fill="FFFFFF"/>
        </w:rPr>
        <w:t>he Changing Face of Preservation: Preservation Education”, with Cindy Falk (SUNY-Oneonta), Vernacular Architecture Forum, Salt Lake City (June 2017)</w:t>
      </w:r>
    </w:p>
    <w:p w14:paraId="53FB406D" w14:textId="77777777" w:rsidR="00B93B78" w:rsidRDefault="00B93B78" w:rsidP="00B93B78">
      <w:pPr>
        <w:tabs>
          <w:tab w:val="left" w:pos="1440"/>
        </w:tabs>
        <w:ind w:left="1620" w:hanging="1620"/>
        <w:rPr>
          <w:rFonts w:asciiTheme="majorHAnsi" w:hAnsiTheme="majorHAnsi" w:cstheme="majorHAnsi"/>
          <w:sz w:val="22"/>
          <w:szCs w:val="22"/>
        </w:rPr>
      </w:pPr>
    </w:p>
    <w:p w14:paraId="14AEFC2A" w14:textId="66472FA2" w:rsidR="007D5A96" w:rsidRPr="00B93B78" w:rsidRDefault="00DE6439" w:rsidP="00B93B78">
      <w:pPr>
        <w:tabs>
          <w:tab w:val="left" w:pos="1440"/>
        </w:tabs>
        <w:ind w:left="1620" w:hanging="1620"/>
        <w:rPr>
          <w:rFonts w:asciiTheme="majorHAnsi" w:hAnsiTheme="majorHAnsi" w:cstheme="majorHAnsi"/>
          <w:sz w:val="22"/>
          <w:szCs w:val="22"/>
        </w:rPr>
      </w:pPr>
      <w:r w:rsidRPr="00B93B78">
        <w:rPr>
          <w:rFonts w:asciiTheme="majorHAnsi" w:hAnsiTheme="majorHAnsi" w:cstheme="majorHAnsi"/>
          <w:sz w:val="22"/>
          <w:szCs w:val="22"/>
        </w:rPr>
        <w:t>2015</w:t>
      </w:r>
      <w:r w:rsidRPr="00B93B78">
        <w:rPr>
          <w:rFonts w:asciiTheme="majorHAnsi" w:hAnsiTheme="majorHAnsi" w:cstheme="majorHAnsi"/>
          <w:sz w:val="22"/>
          <w:szCs w:val="22"/>
        </w:rPr>
        <w:tab/>
        <w:t>“Reading Books, Reading Housing.” Chair of panel at 2015 meeting of the Vernacular Architecture Forum, Chicago (June 2015)</w:t>
      </w:r>
    </w:p>
    <w:p w14:paraId="0CBD6EC5" w14:textId="77777777" w:rsidR="00E143B1" w:rsidRDefault="00E143B1" w:rsidP="00E575C5">
      <w:pPr>
        <w:pStyle w:val="BodyTextIndent2"/>
        <w:tabs>
          <w:tab w:val="clear" w:pos="1440"/>
          <w:tab w:val="left" w:pos="1350"/>
        </w:tabs>
        <w:ind w:left="1620" w:right="-144" w:hanging="1620"/>
        <w:rPr>
          <w:rFonts w:asciiTheme="majorHAnsi" w:hAnsiTheme="majorHAnsi" w:cstheme="majorHAnsi"/>
          <w:szCs w:val="22"/>
        </w:rPr>
      </w:pPr>
    </w:p>
    <w:p w14:paraId="0C951C39" w14:textId="712DFFDB" w:rsidR="00E85E41" w:rsidRPr="002F67DE" w:rsidRDefault="00E85E41" w:rsidP="00E575C5">
      <w:pPr>
        <w:pStyle w:val="BodyTextIndent2"/>
        <w:tabs>
          <w:tab w:val="clear" w:pos="1440"/>
          <w:tab w:val="left" w:pos="1350"/>
        </w:tabs>
        <w:ind w:left="1620" w:right="-144" w:hanging="1620"/>
        <w:rPr>
          <w:rFonts w:asciiTheme="majorHAnsi" w:hAnsiTheme="majorHAnsi" w:cstheme="majorHAnsi"/>
          <w:szCs w:val="22"/>
        </w:rPr>
      </w:pPr>
      <w:r w:rsidRPr="002F67DE">
        <w:rPr>
          <w:rFonts w:asciiTheme="majorHAnsi" w:hAnsiTheme="majorHAnsi" w:cstheme="majorHAnsi"/>
          <w:szCs w:val="22"/>
        </w:rPr>
        <w:t>2014</w:t>
      </w:r>
      <w:r w:rsidRPr="002F67DE">
        <w:rPr>
          <w:rFonts w:asciiTheme="majorHAnsi" w:hAnsiTheme="majorHAnsi" w:cstheme="majorHAnsi"/>
          <w:szCs w:val="22"/>
        </w:rPr>
        <w:tab/>
        <w:t xml:space="preserve">“Trespass.” Moderator at Anthropocene Slam, Center for Culture, History and the Environment and the Nelson Institute for Environmental Studies, University of Wisconsin-Madison, </w:t>
      </w:r>
      <w:proofErr w:type="gramStart"/>
      <w:r w:rsidRPr="002F67DE">
        <w:rPr>
          <w:rFonts w:asciiTheme="majorHAnsi" w:hAnsiTheme="majorHAnsi" w:cstheme="majorHAnsi"/>
          <w:szCs w:val="22"/>
        </w:rPr>
        <w:t>October,</w:t>
      </w:r>
      <w:proofErr w:type="gramEnd"/>
      <w:r w:rsidRPr="002F67DE">
        <w:rPr>
          <w:rFonts w:asciiTheme="majorHAnsi" w:hAnsiTheme="majorHAnsi" w:cstheme="majorHAnsi"/>
          <w:szCs w:val="22"/>
        </w:rPr>
        <w:t xml:space="preserve"> 2014.</w:t>
      </w:r>
    </w:p>
    <w:p w14:paraId="73685D71" w14:textId="77777777" w:rsidR="00F376C3" w:rsidRPr="002F67DE" w:rsidRDefault="00F376C3" w:rsidP="00E143B1">
      <w:pPr>
        <w:tabs>
          <w:tab w:val="left" w:pos="1440"/>
        </w:tabs>
        <w:rPr>
          <w:rFonts w:asciiTheme="majorHAnsi" w:hAnsiTheme="majorHAnsi" w:cstheme="majorHAnsi"/>
          <w:sz w:val="22"/>
          <w:szCs w:val="22"/>
        </w:rPr>
      </w:pPr>
    </w:p>
    <w:p w14:paraId="10AB324B" w14:textId="0362767D" w:rsidR="001860DB" w:rsidRPr="002F67DE" w:rsidRDefault="001860DB" w:rsidP="00E575C5">
      <w:pPr>
        <w:tabs>
          <w:tab w:val="left" w:pos="1440"/>
        </w:tabs>
        <w:ind w:left="1620" w:hanging="1620"/>
        <w:rPr>
          <w:rFonts w:asciiTheme="majorHAnsi" w:hAnsiTheme="majorHAnsi" w:cstheme="majorHAnsi"/>
          <w:sz w:val="22"/>
          <w:szCs w:val="22"/>
        </w:rPr>
      </w:pPr>
      <w:r w:rsidRPr="002F67DE">
        <w:rPr>
          <w:rFonts w:asciiTheme="majorHAnsi" w:hAnsiTheme="majorHAnsi" w:cstheme="majorHAnsi"/>
          <w:sz w:val="22"/>
          <w:szCs w:val="22"/>
        </w:rPr>
        <w:t>2013</w:t>
      </w:r>
      <w:r w:rsidRPr="002F67DE">
        <w:rPr>
          <w:rFonts w:asciiTheme="majorHAnsi" w:hAnsiTheme="majorHAnsi" w:cstheme="majorHAnsi"/>
          <w:sz w:val="22"/>
          <w:szCs w:val="22"/>
        </w:rPr>
        <w:tab/>
        <w:t>Invited panelist, “Perspectives on Change: Culture, History and Environment in China and Beyond,” China Bridge Symposium on Evolving Landscapes, Nelson Institute and University of Wisconsin’s China Institute, November 2013</w:t>
      </w:r>
    </w:p>
    <w:p w14:paraId="12B52BCF" w14:textId="77777777" w:rsidR="001860DB" w:rsidRPr="002F67DE" w:rsidRDefault="001860DB" w:rsidP="00E575C5">
      <w:pPr>
        <w:pStyle w:val="BodyTextIndent2"/>
        <w:tabs>
          <w:tab w:val="clear" w:pos="1440"/>
          <w:tab w:val="left" w:pos="1350"/>
        </w:tabs>
        <w:ind w:left="1620" w:right="-144" w:hanging="1620"/>
        <w:rPr>
          <w:rFonts w:asciiTheme="majorHAnsi" w:hAnsiTheme="majorHAnsi" w:cstheme="majorHAnsi"/>
          <w:szCs w:val="22"/>
        </w:rPr>
      </w:pPr>
    </w:p>
    <w:p w14:paraId="4B5E5F64" w14:textId="3761F6D7" w:rsidR="001860DB" w:rsidRPr="002F67DE" w:rsidRDefault="001860DB" w:rsidP="00E575C5">
      <w:pPr>
        <w:pStyle w:val="BodyTextIndent2"/>
        <w:tabs>
          <w:tab w:val="clear" w:pos="1440"/>
          <w:tab w:val="left" w:pos="1350"/>
        </w:tabs>
        <w:ind w:left="1620" w:right="-144" w:hanging="1620"/>
        <w:rPr>
          <w:rFonts w:asciiTheme="majorHAnsi" w:hAnsiTheme="majorHAnsi" w:cstheme="majorHAnsi"/>
          <w:szCs w:val="22"/>
        </w:rPr>
      </w:pPr>
      <w:r w:rsidRPr="002F67DE">
        <w:rPr>
          <w:rFonts w:asciiTheme="majorHAnsi" w:hAnsiTheme="majorHAnsi" w:cstheme="majorHAnsi"/>
          <w:szCs w:val="22"/>
        </w:rPr>
        <w:t>2012</w:t>
      </w:r>
      <w:r w:rsidRPr="002F67DE">
        <w:rPr>
          <w:rFonts w:asciiTheme="majorHAnsi" w:hAnsiTheme="majorHAnsi" w:cstheme="majorHAnsi"/>
          <w:szCs w:val="22"/>
        </w:rPr>
        <w:tab/>
        <w:t>“The Architecture of the Building Industry, 1945-present.”  Chair of panel at 2012 me</w:t>
      </w:r>
      <w:r w:rsidR="00DE6439" w:rsidRPr="002F67DE">
        <w:rPr>
          <w:rFonts w:asciiTheme="majorHAnsi" w:hAnsiTheme="majorHAnsi" w:cstheme="majorHAnsi"/>
          <w:szCs w:val="22"/>
        </w:rPr>
        <w:t>e</w:t>
      </w:r>
      <w:r w:rsidRPr="002F67DE">
        <w:rPr>
          <w:rFonts w:asciiTheme="majorHAnsi" w:hAnsiTheme="majorHAnsi" w:cstheme="majorHAnsi"/>
          <w:szCs w:val="22"/>
        </w:rPr>
        <w:t>ting of the Society of Architectural Historians, Detroit (April 2012)</w:t>
      </w:r>
    </w:p>
    <w:p w14:paraId="7E7E6C32" w14:textId="77777777" w:rsidR="001860DB" w:rsidRPr="002F67DE" w:rsidRDefault="001860DB" w:rsidP="00E575C5">
      <w:pPr>
        <w:pStyle w:val="BodyTextIndent2"/>
        <w:tabs>
          <w:tab w:val="clear" w:pos="1440"/>
          <w:tab w:val="left" w:pos="1350"/>
        </w:tabs>
        <w:ind w:left="1620" w:right="-144" w:hanging="1620"/>
        <w:rPr>
          <w:rFonts w:asciiTheme="majorHAnsi" w:hAnsiTheme="majorHAnsi" w:cstheme="majorHAnsi"/>
          <w:szCs w:val="22"/>
        </w:rPr>
      </w:pPr>
    </w:p>
    <w:p w14:paraId="5309B771" w14:textId="77777777" w:rsidR="001860DB" w:rsidRPr="002F67DE" w:rsidRDefault="001860DB" w:rsidP="00E575C5">
      <w:pPr>
        <w:pStyle w:val="BodyTextIndent2"/>
        <w:tabs>
          <w:tab w:val="clear" w:pos="1440"/>
          <w:tab w:val="left" w:pos="1350"/>
        </w:tabs>
        <w:ind w:left="1620" w:right="-144" w:hanging="1620"/>
        <w:rPr>
          <w:rFonts w:asciiTheme="majorHAnsi" w:hAnsiTheme="majorHAnsi" w:cstheme="majorHAnsi"/>
          <w:szCs w:val="22"/>
        </w:rPr>
      </w:pPr>
      <w:r w:rsidRPr="002F67DE">
        <w:rPr>
          <w:rFonts w:asciiTheme="majorHAnsi" w:hAnsiTheme="majorHAnsi" w:cstheme="majorHAnsi"/>
          <w:szCs w:val="22"/>
        </w:rPr>
        <w:t>2009</w:t>
      </w:r>
      <w:r w:rsidRPr="002F67DE">
        <w:rPr>
          <w:rFonts w:asciiTheme="majorHAnsi" w:hAnsiTheme="majorHAnsi" w:cstheme="majorHAnsi"/>
          <w:szCs w:val="22"/>
        </w:rPr>
        <w:tab/>
        <w:t>“Extending the 'Crabgrass Frontier': New Approaches for Understanding the Complexity of Postwar Suburbanization in the United States.”  Co-chair of panel (with James Jacobs) at the Society of Architectural Historians annual meeting, Pasadena, California (April 2009)</w:t>
      </w:r>
    </w:p>
    <w:p w14:paraId="17717858" w14:textId="77777777" w:rsidR="00BF03C2" w:rsidRPr="002F67DE" w:rsidRDefault="00BF03C2" w:rsidP="00E575C5">
      <w:pPr>
        <w:pStyle w:val="BodyTextIndent2"/>
        <w:tabs>
          <w:tab w:val="clear" w:pos="1440"/>
          <w:tab w:val="left" w:pos="1350"/>
        </w:tabs>
        <w:ind w:left="1620" w:right="-144" w:hanging="1620"/>
        <w:rPr>
          <w:rFonts w:asciiTheme="majorHAnsi" w:hAnsiTheme="majorHAnsi" w:cstheme="majorHAnsi"/>
          <w:szCs w:val="22"/>
        </w:rPr>
      </w:pPr>
    </w:p>
    <w:p w14:paraId="4C7724F1" w14:textId="77777777" w:rsidR="001860DB" w:rsidRPr="002F67DE" w:rsidRDefault="001860DB" w:rsidP="00E575C5">
      <w:pPr>
        <w:pStyle w:val="BodyTextIndent2"/>
        <w:tabs>
          <w:tab w:val="clear" w:pos="1440"/>
          <w:tab w:val="left" w:pos="1350"/>
        </w:tabs>
        <w:ind w:left="1620" w:right="-144" w:hanging="1620"/>
        <w:rPr>
          <w:rFonts w:asciiTheme="majorHAnsi" w:hAnsiTheme="majorHAnsi" w:cstheme="majorHAnsi"/>
          <w:szCs w:val="22"/>
        </w:rPr>
      </w:pPr>
      <w:r w:rsidRPr="002F67DE">
        <w:rPr>
          <w:rFonts w:asciiTheme="majorHAnsi" w:hAnsiTheme="majorHAnsi" w:cstheme="majorHAnsi"/>
          <w:szCs w:val="22"/>
        </w:rPr>
        <w:t>2008</w:t>
      </w:r>
      <w:r w:rsidRPr="002F67DE">
        <w:rPr>
          <w:rFonts w:asciiTheme="majorHAnsi" w:hAnsiTheme="majorHAnsi" w:cstheme="majorHAnsi"/>
          <w:szCs w:val="22"/>
        </w:rPr>
        <w:tab/>
        <w:t>“Architecture, Domesticity, Identity.”  Chair of panel at the Annual Meeting of the Vernacular Architecture Forum, Fresno, CA (May 2008)</w:t>
      </w:r>
    </w:p>
    <w:p w14:paraId="7758458F" w14:textId="77777777" w:rsidR="0084492D" w:rsidRPr="002F67DE" w:rsidRDefault="0084492D" w:rsidP="00E575C5">
      <w:pPr>
        <w:pStyle w:val="BodyTextIndent2"/>
        <w:tabs>
          <w:tab w:val="clear" w:pos="1440"/>
          <w:tab w:val="left" w:pos="1350"/>
        </w:tabs>
        <w:ind w:left="1620" w:right="-144" w:hanging="1620"/>
        <w:rPr>
          <w:rFonts w:asciiTheme="majorHAnsi" w:hAnsiTheme="majorHAnsi" w:cstheme="majorHAnsi"/>
          <w:szCs w:val="22"/>
        </w:rPr>
      </w:pPr>
    </w:p>
    <w:p w14:paraId="648A54AD" w14:textId="1C1BB619" w:rsidR="001860DB" w:rsidRPr="002F67DE" w:rsidRDefault="001860DB" w:rsidP="002600AA">
      <w:pPr>
        <w:pStyle w:val="BodyTextIndent2"/>
        <w:tabs>
          <w:tab w:val="clear" w:pos="1440"/>
          <w:tab w:val="left" w:pos="1350"/>
        </w:tabs>
        <w:ind w:left="1620" w:right="-144" w:hanging="1620"/>
        <w:rPr>
          <w:rFonts w:asciiTheme="majorHAnsi" w:hAnsiTheme="majorHAnsi" w:cstheme="majorHAnsi"/>
          <w:szCs w:val="22"/>
        </w:rPr>
      </w:pPr>
      <w:r w:rsidRPr="002F67DE">
        <w:rPr>
          <w:rFonts w:asciiTheme="majorHAnsi" w:hAnsiTheme="majorHAnsi" w:cstheme="majorHAnsi"/>
          <w:szCs w:val="22"/>
        </w:rPr>
        <w:t>2006</w:t>
      </w:r>
      <w:r w:rsidRPr="002F67DE">
        <w:rPr>
          <w:rFonts w:asciiTheme="majorHAnsi" w:hAnsiTheme="majorHAnsi" w:cstheme="majorHAnsi"/>
          <w:szCs w:val="22"/>
        </w:rPr>
        <w:tab/>
        <w:t>“Prescriptive Architectures.”  Chair of panel at the annual meeting of the Vernacular Architecture Forum, New York City (May 2006)</w:t>
      </w:r>
    </w:p>
    <w:p w14:paraId="51038C15" w14:textId="77777777" w:rsidR="00830052" w:rsidRPr="002F67DE" w:rsidRDefault="00830052" w:rsidP="002600AA">
      <w:pPr>
        <w:pStyle w:val="BodyTextIndent2"/>
        <w:tabs>
          <w:tab w:val="clear" w:pos="1440"/>
          <w:tab w:val="left" w:pos="1350"/>
        </w:tabs>
        <w:ind w:left="0" w:right="-144" w:firstLine="0"/>
        <w:rPr>
          <w:rFonts w:asciiTheme="majorHAnsi" w:hAnsiTheme="majorHAnsi" w:cstheme="majorHAnsi"/>
          <w:szCs w:val="22"/>
        </w:rPr>
      </w:pPr>
    </w:p>
    <w:p w14:paraId="29DF5567" w14:textId="7E605756" w:rsidR="001860DB" w:rsidRPr="002F67DE" w:rsidRDefault="001860DB" w:rsidP="00E575C5">
      <w:pPr>
        <w:pStyle w:val="BodyTextIndent2"/>
        <w:tabs>
          <w:tab w:val="clear" w:pos="1440"/>
          <w:tab w:val="left" w:pos="1350"/>
        </w:tabs>
        <w:ind w:left="1620" w:right="-144" w:hanging="1620"/>
        <w:rPr>
          <w:rFonts w:asciiTheme="majorHAnsi" w:hAnsiTheme="majorHAnsi" w:cstheme="majorHAnsi"/>
          <w:szCs w:val="22"/>
        </w:rPr>
      </w:pPr>
      <w:r w:rsidRPr="002F67DE">
        <w:rPr>
          <w:rFonts w:asciiTheme="majorHAnsi" w:hAnsiTheme="majorHAnsi" w:cstheme="majorHAnsi"/>
          <w:szCs w:val="22"/>
        </w:rPr>
        <w:t>2004</w:t>
      </w:r>
      <w:r w:rsidRPr="002F67DE">
        <w:rPr>
          <w:rFonts w:asciiTheme="majorHAnsi" w:hAnsiTheme="majorHAnsi" w:cstheme="majorHAnsi"/>
          <w:szCs w:val="22"/>
        </w:rPr>
        <w:tab/>
        <w:t>“Redefining American Modernism.”  Co-Chair of panel (with Robert T. Cozzolino, University of Wisconsin-Madison) at the annual meeting of the College Art Association, Seattle, WA (February 2004)</w:t>
      </w:r>
    </w:p>
    <w:p w14:paraId="362A6E0C" w14:textId="77777777" w:rsidR="00C97C55" w:rsidRPr="002F67DE" w:rsidRDefault="00C97C55" w:rsidP="00F376C3">
      <w:pPr>
        <w:pStyle w:val="BodyTextIndent2"/>
        <w:tabs>
          <w:tab w:val="clear" w:pos="1440"/>
          <w:tab w:val="left" w:pos="1350"/>
        </w:tabs>
        <w:ind w:left="0" w:right="-144" w:firstLine="0"/>
        <w:rPr>
          <w:rFonts w:asciiTheme="majorHAnsi" w:hAnsiTheme="majorHAnsi" w:cstheme="majorHAnsi"/>
          <w:szCs w:val="22"/>
        </w:rPr>
      </w:pPr>
    </w:p>
    <w:p w14:paraId="52EF476D" w14:textId="2A4F1020" w:rsidR="001860DB" w:rsidRPr="002F67DE" w:rsidRDefault="001860DB" w:rsidP="001860DB">
      <w:pPr>
        <w:pStyle w:val="BodyTextIndent2"/>
        <w:tabs>
          <w:tab w:val="clear" w:pos="1440"/>
          <w:tab w:val="left" w:pos="1350"/>
        </w:tabs>
        <w:ind w:right="-144"/>
        <w:rPr>
          <w:rFonts w:asciiTheme="majorHAnsi" w:hAnsiTheme="majorHAnsi" w:cstheme="majorHAnsi"/>
          <w:szCs w:val="22"/>
        </w:rPr>
      </w:pPr>
      <w:r w:rsidRPr="002F67DE">
        <w:rPr>
          <w:rFonts w:asciiTheme="majorHAnsi" w:hAnsiTheme="majorHAnsi" w:cstheme="majorHAnsi"/>
          <w:szCs w:val="22"/>
        </w:rPr>
        <w:t>2002</w:t>
      </w:r>
      <w:r w:rsidRPr="002F67DE">
        <w:rPr>
          <w:rFonts w:asciiTheme="majorHAnsi" w:hAnsiTheme="majorHAnsi" w:cstheme="majorHAnsi"/>
          <w:szCs w:val="22"/>
        </w:rPr>
        <w:tab/>
        <w:t>“Object Lessons: Museums and the Teaching of Vernacular Architecture.”  Moderator (with Ann McCleary, University of Georgia) of Education Roundtable at annual meeting of the Vernacular Architecture Forum, Williamsburg, Virginia (May 2002)</w:t>
      </w:r>
    </w:p>
    <w:p w14:paraId="4093FE09" w14:textId="77777777" w:rsidR="001860DB" w:rsidRPr="002F67DE" w:rsidRDefault="001860DB" w:rsidP="001860DB">
      <w:pPr>
        <w:pStyle w:val="BodyTextIndent2"/>
        <w:ind w:left="0" w:firstLine="0"/>
        <w:rPr>
          <w:rFonts w:asciiTheme="majorHAnsi" w:hAnsiTheme="majorHAnsi" w:cstheme="majorHAnsi"/>
          <w:szCs w:val="22"/>
        </w:rPr>
      </w:pPr>
    </w:p>
    <w:p w14:paraId="6FEC91DB" w14:textId="77777777" w:rsidR="000E5B64" w:rsidRDefault="000E5B64">
      <w:pPr>
        <w:rPr>
          <w:rFonts w:asciiTheme="majorHAnsi" w:hAnsiTheme="majorHAnsi" w:cstheme="majorHAnsi"/>
          <w:b/>
          <w:bCs/>
          <w:color w:val="000000"/>
        </w:rPr>
      </w:pPr>
      <w:r>
        <w:rPr>
          <w:rFonts w:asciiTheme="majorHAnsi" w:hAnsiTheme="majorHAnsi" w:cstheme="majorHAnsi"/>
          <w:b/>
          <w:bCs/>
          <w:color w:val="000000"/>
        </w:rPr>
        <w:br w:type="page"/>
      </w:r>
    </w:p>
    <w:p w14:paraId="3FEEA610" w14:textId="41658D5A" w:rsidR="000E5B64" w:rsidRDefault="000E5B64" w:rsidP="000E5B64">
      <w:pPr>
        <w:rPr>
          <w:rFonts w:asciiTheme="majorHAnsi" w:hAnsiTheme="majorHAnsi" w:cstheme="majorHAnsi"/>
          <w:b/>
          <w:bCs/>
          <w:color w:val="000000"/>
        </w:rPr>
      </w:pPr>
      <w:r w:rsidRPr="002F67DE">
        <w:rPr>
          <w:rFonts w:asciiTheme="majorHAnsi" w:hAnsiTheme="majorHAnsi" w:cstheme="majorHAnsi"/>
          <w:b/>
          <w:bCs/>
          <w:color w:val="000000"/>
        </w:rPr>
        <w:lastRenderedPageBreak/>
        <w:t>CONFERENCE PANELS (cont.)</w:t>
      </w:r>
    </w:p>
    <w:p w14:paraId="7B47371F" w14:textId="77777777" w:rsidR="000E5B64" w:rsidRPr="002F67DE" w:rsidRDefault="000E5B64" w:rsidP="000E5B64">
      <w:pPr>
        <w:rPr>
          <w:rFonts w:asciiTheme="majorHAnsi" w:hAnsiTheme="majorHAnsi" w:cstheme="majorHAnsi"/>
          <w:b/>
          <w:bCs/>
          <w:color w:val="000000"/>
        </w:rPr>
      </w:pPr>
    </w:p>
    <w:p w14:paraId="3EC39256" w14:textId="77777777" w:rsidR="000E5B64" w:rsidRPr="002F67DE" w:rsidRDefault="000E5B64" w:rsidP="000E5B64">
      <w:pPr>
        <w:pStyle w:val="BodyTextIndent2"/>
        <w:numPr>
          <w:ilvl w:val="0"/>
          <w:numId w:val="1"/>
        </w:numPr>
        <w:tabs>
          <w:tab w:val="left" w:pos="1350"/>
        </w:tabs>
        <w:ind w:right="-144"/>
        <w:rPr>
          <w:rFonts w:asciiTheme="majorHAnsi" w:hAnsiTheme="majorHAnsi" w:cstheme="majorHAnsi"/>
          <w:szCs w:val="22"/>
        </w:rPr>
      </w:pPr>
      <w:r w:rsidRPr="002F67DE">
        <w:rPr>
          <w:rFonts w:asciiTheme="majorHAnsi" w:hAnsiTheme="majorHAnsi" w:cstheme="majorHAnsi"/>
          <w:szCs w:val="22"/>
        </w:rPr>
        <w:t>“Defining Region in the Study of Vernacular Architecture.”  Moderator of Education Roundtable at annual meeting of the Vernacular Architecture Forum, Newport, Rhode Island (May 2001)</w:t>
      </w:r>
    </w:p>
    <w:p w14:paraId="6FD1C0A3" w14:textId="77777777" w:rsidR="000E5B64" w:rsidRPr="002F67DE" w:rsidRDefault="000E5B64" w:rsidP="000E5B64">
      <w:pPr>
        <w:rPr>
          <w:rFonts w:asciiTheme="majorHAnsi" w:hAnsiTheme="majorHAnsi" w:cstheme="majorHAnsi"/>
          <w:b/>
          <w:bCs/>
          <w:color w:val="000000"/>
        </w:rPr>
      </w:pPr>
    </w:p>
    <w:p w14:paraId="5CD80D6C" w14:textId="77777777" w:rsidR="000E5B64" w:rsidRPr="002F67DE" w:rsidRDefault="000E5B64" w:rsidP="000E5B64">
      <w:pPr>
        <w:numPr>
          <w:ilvl w:val="0"/>
          <w:numId w:val="2"/>
        </w:numPr>
        <w:tabs>
          <w:tab w:val="left" w:pos="1530"/>
        </w:tabs>
        <w:ind w:left="1800" w:hanging="1800"/>
        <w:rPr>
          <w:rFonts w:asciiTheme="majorHAnsi" w:hAnsiTheme="majorHAnsi" w:cstheme="majorHAnsi"/>
          <w:sz w:val="22"/>
          <w:szCs w:val="22"/>
        </w:rPr>
      </w:pPr>
      <w:r w:rsidRPr="002F67DE">
        <w:rPr>
          <w:rFonts w:asciiTheme="majorHAnsi" w:hAnsiTheme="majorHAnsi" w:cstheme="majorHAnsi"/>
          <w:sz w:val="22"/>
          <w:szCs w:val="22"/>
        </w:rPr>
        <w:t>“Gender and Generation.”  Moderator of Education Roundtable at annual meeting of the Vernacular Architecture Forum, Duluth, Minnesota</w:t>
      </w:r>
    </w:p>
    <w:p w14:paraId="249370FE" w14:textId="77777777" w:rsidR="000E5B64" w:rsidRDefault="000E5B64" w:rsidP="001860DB">
      <w:pPr>
        <w:pStyle w:val="BodyTextIndent2"/>
        <w:rPr>
          <w:rFonts w:asciiTheme="majorHAnsi" w:hAnsiTheme="majorHAnsi" w:cstheme="majorHAnsi"/>
          <w:szCs w:val="22"/>
        </w:rPr>
      </w:pPr>
    </w:p>
    <w:p w14:paraId="08856628" w14:textId="65E1DACA" w:rsidR="001860DB" w:rsidRPr="002F67DE" w:rsidRDefault="001860DB" w:rsidP="001860DB">
      <w:pPr>
        <w:pStyle w:val="BodyTextIndent2"/>
        <w:rPr>
          <w:rFonts w:asciiTheme="majorHAnsi" w:hAnsiTheme="majorHAnsi" w:cstheme="majorHAnsi"/>
          <w:szCs w:val="22"/>
        </w:rPr>
      </w:pPr>
      <w:r w:rsidRPr="002F67DE">
        <w:rPr>
          <w:rFonts w:asciiTheme="majorHAnsi" w:hAnsiTheme="majorHAnsi" w:cstheme="majorHAnsi"/>
          <w:szCs w:val="22"/>
        </w:rPr>
        <w:t>1999</w:t>
      </w:r>
      <w:r w:rsidRPr="002F67DE">
        <w:rPr>
          <w:rFonts w:asciiTheme="majorHAnsi" w:hAnsiTheme="majorHAnsi" w:cstheme="majorHAnsi"/>
          <w:szCs w:val="22"/>
        </w:rPr>
        <w:tab/>
        <w:t>"Contested Terrain:  Architecture, Power, and Authority in the Workplace."  Co-chaired panel (with William Littmann, UC-Berkeley) at annual meeting of the Society of Architectural Historians, Houston, Texas (April 1999)</w:t>
      </w:r>
    </w:p>
    <w:p w14:paraId="77961ADF" w14:textId="77777777" w:rsidR="000E5B64" w:rsidRDefault="000E5B64" w:rsidP="000A00CD">
      <w:pPr>
        <w:rPr>
          <w:rFonts w:asciiTheme="majorHAnsi" w:hAnsiTheme="majorHAnsi" w:cstheme="majorHAnsi"/>
          <w:b/>
        </w:rPr>
      </w:pPr>
    </w:p>
    <w:p w14:paraId="4E1CC120" w14:textId="761AA76E" w:rsidR="007D5A96" w:rsidRPr="002F67DE" w:rsidRDefault="007D5A96" w:rsidP="000A00CD">
      <w:pPr>
        <w:rPr>
          <w:rFonts w:asciiTheme="majorHAnsi" w:hAnsiTheme="majorHAnsi" w:cstheme="majorHAnsi"/>
          <w:b/>
        </w:rPr>
      </w:pPr>
      <w:r w:rsidRPr="002F67DE">
        <w:rPr>
          <w:rFonts w:asciiTheme="majorHAnsi" w:hAnsiTheme="majorHAnsi" w:cstheme="majorHAnsi"/>
          <w:b/>
        </w:rPr>
        <w:t>OTHER PRESENTATIONS, SEMINARS, AND INVITED LECTURES</w:t>
      </w:r>
    </w:p>
    <w:p w14:paraId="17F96A97" w14:textId="71463E30" w:rsidR="001860DB" w:rsidRDefault="001860DB" w:rsidP="001860DB">
      <w:pPr>
        <w:tabs>
          <w:tab w:val="left" w:pos="1440"/>
        </w:tabs>
        <w:ind w:left="1800" w:hanging="1800"/>
        <w:rPr>
          <w:rFonts w:asciiTheme="majorHAnsi" w:hAnsiTheme="majorHAnsi" w:cstheme="majorHAnsi"/>
          <w:b/>
          <w:sz w:val="22"/>
          <w:szCs w:val="22"/>
        </w:rPr>
      </w:pPr>
    </w:p>
    <w:p w14:paraId="2ECCB060" w14:textId="76D62224" w:rsidR="00225C84" w:rsidRDefault="00225C84" w:rsidP="0051065E">
      <w:pPr>
        <w:tabs>
          <w:tab w:val="left" w:pos="1440"/>
        </w:tabs>
        <w:ind w:left="1800" w:hanging="1800"/>
        <w:rPr>
          <w:rFonts w:asciiTheme="majorHAnsi" w:hAnsiTheme="majorHAnsi" w:cstheme="majorHAnsi"/>
          <w:bCs/>
          <w:sz w:val="22"/>
          <w:szCs w:val="22"/>
        </w:rPr>
      </w:pPr>
      <w:r>
        <w:rPr>
          <w:rFonts w:asciiTheme="majorHAnsi" w:hAnsiTheme="majorHAnsi" w:cstheme="majorHAnsi"/>
          <w:bCs/>
          <w:sz w:val="22"/>
          <w:szCs w:val="22"/>
        </w:rPr>
        <w:t>2023</w:t>
      </w:r>
      <w:r>
        <w:rPr>
          <w:rFonts w:asciiTheme="majorHAnsi" w:hAnsiTheme="majorHAnsi" w:cstheme="majorHAnsi"/>
          <w:bCs/>
          <w:sz w:val="22"/>
          <w:szCs w:val="22"/>
        </w:rPr>
        <w:tab/>
        <w:t>“</w:t>
      </w:r>
      <w:r w:rsidRPr="002F67DE">
        <w:rPr>
          <w:rFonts w:asciiTheme="majorHAnsi" w:hAnsiTheme="majorHAnsi" w:cstheme="majorHAnsi"/>
          <w:bCs/>
          <w:sz w:val="22"/>
          <w:szCs w:val="22"/>
        </w:rPr>
        <w:t xml:space="preserve">Orange Lake Village and the origins of the </w:t>
      </w:r>
      <w:r>
        <w:rPr>
          <w:rFonts w:asciiTheme="majorHAnsi" w:hAnsiTheme="majorHAnsi" w:cstheme="majorHAnsi"/>
          <w:bCs/>
          <w:sz w:val="22"/>
          <w:szCs w:val="22"/>
        </w:rPr>
        <w:t>‘</w:t>
      </w:r>
      <w:r w:rsidRPr="002F67DE">
        <w:rPr>
          <w:rFonts w:asciiTheme="majorHAnsi" w:hAnsiTheme="majorHAnsi" w:cstheme="majorHAnsi"/>
          <w:bCs/>
          <w:sz w:val="22"/>
          <w:szCs w:val="22"/>
        </w:rPr>
        <w:t>Retirement Village</w:t>
      </w:r>
      <w:r>
        <w:rPr>
          <w:rFonts w:asciiTheme="majorHAnsi" w:hAnsiTheme="majorHAnsi" w:cstheme="majorHAnsi"/>
          <w:bCs/>
          <w:sz w:val="22"/>
          <w:szCs w:val="22"/>
        </w:rPr>
        <w:t>’</w:t>
      </w:r>
      <w:r w:rsidRPr="002F67DE">
        <w:rPr>
          <w:rFonts w:asciiTheme="majorHAnsi" w:hAnsiTheme="majorHAnsi" w:cstheme="majorHAnsi"/>
          <w:bCs/>
          <w:sz w:val="22"/>
          <w:szCs w:val="22"/>
        </w:rPr>
        <w:t xml:space="preserve"> in St. Petersburg, Florida</w:t>
      </w:r>
      <w:r>
        <w:rPr>
          <w:rFonts w:asciiTheme="majorHAnsi" w:hAnsiTheme="majorHAnsi" w:cstheme="majorHAnsi"/>
          <w:bCs/>
          <w:sz w:val="22"/>
          <w:szCs w:val="22"/>
        </w:rPr>
        <w:t>,” Research Fellowship Program presentation, Winterthur Museum, Garden, and Library, February 2023.</w:t>
      </w:r>
    </w:p>
    <w:p w14:paraId="1C2882DA" w14:textId="77777777" w:rsidR="00225C84" w:rsidRPr="00225C84" w:rsidRDefault="00225C84" w:rsidP="001860DB">
      <w:pPr>
        <w:tabs>
          <w:tab w:val="left" w:pos="1440"/>
        </w:tabs>
        <w:ind w:left="1800" w:hanging="1800"/>
        <w:rPr>
          <w:rFonts w:asciiTheme="majorHAnsi" w:hAnsiTheme="majorHAnsi" w:cstheme="majorHAnsi"/>
          <w:bCs/>
          <w:sz w:val="22"/>
          <w:szCs w:val="22"/>
        </w:rPr>
      </w:pPr>
    </w:p>
    <w:p w14:paraId="62B1E43E" w14:textId="43A348B1" w:rsidR="00991FED" w:rsidRPr="002F67DE" w:rsidRDefault="00991FED" w:rsidP="00991FED">
      <w:pPr>
        <w:tabs>
          <w:tab w:val="left" w:pos="1440"/>
        </w:tabs>
        <w:ind w:left="1800" w:hanging="1800"/>
        <w:rPr>
          <w:rFonts w:asciiTheme="majorHAnsi" w:hAnsiTheme="majorHAnsi" w:cstheme="majorHAnsi"/>
          <w:bCs/>
          <w:sz w:val="22"/>
          <w:szCs w:val="22"/>
        </w:rPr>
      </w:pPr>
      <w:r w:rsidRPr="002F67DE">
        <w:rPr>
          <w:rFonts w:asciiTheme="majorHAnsi" w:hAnsiTheme="majorHAnsi" w:cstheme="majorHAnsi"/>
          <w:bCs/>
          <w:sz w:val="22"/>
          <w:szCs w:val="22"/>
        </w:rPr>
        <w:t>2022</w:t>
      </w:r>
      <w:r w:rsidRPr="002F67DE">
        <w:rPr>
          <w:rFonts w:asciiTheme="majorHAnsi" w:hAnsiTheme="majorHAnsi" w:cstheme="majorHAnsi"/>
          <w:bCs/>
          <w:sz w:val="22"/>
          <w:szCs w:val="22"/>
        </w:rPr>
        <w:tab/>
        <w:t>“Retirement Riv</w:t>
      </w:r>
      <w:r w:rsidR="00E625EB" w:rsidRPr="002F67DE">
        <w:rPr>
          <w:rFonts w:asciiTheme="majorHAnsi" w:hAnsiTheme="majorHAnsi" w:cstheme="majorHAnsi"/>
          <w:bCs/>
          <w:sz w:val="22"/>
          <w:szCs w:val="22"/>
        </w:rPr>
        <w:t>i</w:t>
      </w:r>
      <w:r w:rsidRPr="002F67DE">
        <w:rPr>
          <w:rFonts w:asciiTheme="majorHAnsi" w:hAnsiTheme="majorHAnsi" w:cstheme="majorHAnsi"/>
          <w:bCs/>
          <w:sz w:val="22"/>
          <w:szCs w:val="22"/>
        </w:rPr>
        <w:t>era: Orange Lake Village and the origins of the “Retirement Village” in St. Petersburg, Florida</w:t>
      </w:r>
      <w:r w:rsidR="00CA0870" w:rsidRPr="002F67DE">
        <w:rPr>
          <w:rFonts w:asciiTheme="majorHAnsi" w:hAnsiTheme="majorHAnsi" w:cstheme="majorHAnsi"/>
          <w:bCs/>
          <w:sz w:val="22"/>
          <w:szCs w:val="22"/>
        </w:rPr>
        <w:t xml:space="preserve">.” Art History </w:t>
      </w:r>
      <w:r w:rsidR="006B6AA1" w:rsidRPr="002F67DE">
        <w:rPr>
          <w:rFonts w:asciiTheme="majorHAnsi" w:hAnsiTheme="majorHAnsi" w:cstheme="majorHAnsi"/>
          <w:bCs/>
          <w:sz w:val="22"/>
          <w:szCs w:val="22"/>
        </w:rPr>
        <w:t>D</w:t>
      </w:r>
      <w:r w:rsidR="00CA0870" w:rsidRPr="002F67DE">
        <w:rPr>
          <w:rFonts w:asciiTheme="majorHAnsi" w:hAnsiTheme="majorHAnsi" w:cstheme="majorHAnsi"/>
          <w:bCs/>
          <w:sz w:val="22"/>
          <w:szCs w:val="22"/>
        </w:rPr>
        <w:t xml:space="preserve">epartment Colloquium, Univ. of Wisconsin-Madison, </w:t>
      </w:r>
      <w:proofErr w:type="gramStart"/>
      <w:r w:rsidR="00CA0870" w:rsidRPr="002F67DE">
        <w:rPr>
          <w:rFonts w:asciiTheme="majorHAnsi" w:hAnsiTheme="majorHAnsi" w:cstheme="majorHAnsi"/>
          <w:bCs/>
          <w:sz w:val="22"/>
          <w:szCs w:val="22"/>
        </w:rPr>
        <w:t>February,</w:t>
      </w:r>
      <w:proofErr w:type="gramEnd"/>
      <w:r w:rsidR="00CA0870" w:rsidRPr="002F67DE">
        <w:rPr>
          <w:rFonts w:asciiTheme="majorHAnsi" w:hAnsiTheme="majorHAnsi" w:cstheme="majorHAnsi"/>
          <w:bCs/>
          <w:sz w:val="22"/>
          <w:szCs w:val="22"/>
        </w:rPr>
        <w:t xml:space="preserve"> 2022.</w:t>
      </w:r>
    </w:p>
    <w:p w14:paraId="2EE1C6E4" w14:textId="77777777" w:rsidR="00991FED" w:rsidRPr="002F67DE" w:rsidRDefault="00991FED" w:rsidP="00991FED">
      <w:pPr>
        <w:tabs>
          <w:tab w:val="left" w:pos="1440"/>
        </w:tabs>
        <w:ind w:left="1800" w:hanging="1800"/>
        <w:rPr>
          <w:rFonts w:asciiTheme="majorHAnsi" w:hAnsiTheme="majorHAnsi" w:cstheme="majorHAnsi"/>
          <w:bCs/>
          <w:sz w:val="22"/>
          <w:szCs w:val="22"/>
        </w:rPr>
      </w:pPr>
    </w:p>
    <w:p w14:paraId="73DEB8AB" w14:textId="3C5A8639" w:rsidR="00991FED" w:rsidRDefault="00991FED" w:rsidP="00991FED">
      <w:pPr>
        <w:tabs>
          <w:tab w:val="left" w:pos="1440"/>
        </w:tabs>
        <w:ind w:left="1800" w:hanging="1800"/>
        <w:rPr>
          <w:rFonts w:asciiTheme="majorHAnsi" w:hAnsiTheme="majorHAnsi" w:cstheme="majorHAnsi"/>
          <w:bCs/>
          <w:sz w:val="22"/>
          <w:szCs w:val="22"/>
        </w:rPr>
      </w:pPr>
      <w:r w:rsidRPr="002F67DE">
        <w:rPr>
          <w:rFonts w:asciiTheme="majorHAnsi" w:hAnsiTheme="majorHAnsi" w:cstheme="majorHAnsi"/>
          <w:bCs/>
          <w:sz w:val="22"/>
          <w:szCs w:val="22"/>
        </w:rPr>
        <w:tab/>
        <w:t xml:space="preserve">“Madison Made: Marshall Erdman’s Contributions to Postwar American Architecture,” University Roundtable, University of Wisconsin-Madison, </w:t>
      </w:r>
      <w:r w:rsidR="00026B97">
        <w:rPr>
          <w:rFonts w:asciiTheme="majorHAnsi" w:hAnsiTheme="majorHAnsi" w:cstheme="majorHAnsi"/>
          <w:bCs/>
          <w:sz w:val="22"/>
          <w:szCs w:val="22"/>
        </w:rPr>
        <w:t>November 9, 2022</w:t>
      </w:r>
      <w:r w:rsidR="00E625EB" w:rsidRPr="002F67DE">
        <w:rPr>
          <w:rFonts w:asciiTheme="majorHAnsi" w:hAnsiTheme="majorHAnsi" w:cstheme="majorHAnsi"/>
          <w:bCs/>
          <w:sz w:val="22"/>
          <w:szCs w:val="22"/>
        </w:rPr>
        <w:t xml:space="preserve"> </w:t>
      </w:r>
      <w:r w:rsidR="00531FCB">
        <w:rPr>
          <w:rFonts w:asciiTheme="majorHAnsi" w:hAnsiTheme="majorHAnsi" w:cstheme="majorHAnsi"/>
          <w:bCs/>
          <w:sz w:val="22"/>
          <w:szCs w:val="22"/>
        </w:rPr>
        <w:t>(</w:t>
      </w:r>
      <w:hyperlink r:id="rId15" w:history="1">
        <w:r w:rsidR="00531FCB" w:rsidRPr="00856F49">
          <w:rPr>
            <w:rStyle w:val="Hyperlink"/>
            <w:rFonts w:asciiTheme="majorHAnsi" w:hAnsiTheme="majorHAnsi" w:cstheme="majorHAnsi"/>
            <w:bCs/>
            <w:sz w:val="22"/>
            <w:szCs w:val="22"/>
          </w:rPr>
          <w:t>https://pbswisconsin.org/watch/university-place/marshall-erdmans-contributions-to-postwar-architecture-m3uzrf/</w:t>
        </w:r>
      </w:hyperlink>
      <w:r w:rsidR="00531FCB">
        <w:rPr>
          <w:rFonts w:asciiTheme="majorHAnsi" w:hAnsiTheme="majorHAnsi" w:cstheme="majorHAnsi"/>
          <w:bCs/>
          <w:sz w:val="22"/>
          <w:szCs w:val="22"/>
        </w:rPr>
        <w:t xml:space="preserve">) </w:t>
      </w:r>
    </w:p>
    <w:p w14:paraId="1D6A3FEC" w14:textId="10230479" w:rsidR="00026B97" w:rsidRDefault="00026B97" w:rsidP="00B219FD">
      <w:pPr>
        <w:tabs>
          <w:tab w:val="left" w:pos="1440"/>
        </w:tabs>
        <w:rPr>
          <w:rFonts w:asciiTheme="majorHAnsi" w:hAnsiTheme="majorHAnsi" w:cstheme="majorHAnsi"/>
          <w:bCs/>
          <w:sz w:val="22"/>
          <w:szCs w:val="22"/>
        </w:rPr>
      </w:pPr>
    </w:p>
    <w:p w14:paraId="2A6F513A" w14:textId="014D0194" w:rsidR="00026B97" w:rsidRPr="002F67DE" w:rsidRDefault="00026B97" w:rsidP="00991FED">
      <w:pPr>
        <w:tabs>
          <w:tab w:val="left" w:pos="1440"/>
        </w:tabs>
        <w:ind w:left="1800" w:hanging="1800"/>
        <w:rPr>
          <w:rFonts w:asciiTheme="majorHAnsi" w:hAnsiTheme="majorHAnsi" w:cstheme="majorHAnsi"/>
          <w:bCs/>
          <w:sz w:val="22"/>
          <w:szCs w:val="22"/>
        </w:rPr>
      </w:pPr>
      <w:r>
        <w:rPr>
          <w:rFonts w:asciiTheme="majorHAnsi" w:hAnsiTheme="majorHAnsi" w:cstheme="majorHAnsi"/>
          <w:bCs/>
          <w:sz w:val="22"/>
          <w:szCs w:val="22"/>
        </w:rPr>
        <w:tab/>
        <w:t xml:space="preserve">“Retirement Villages in Postwar South Florida,” Talk given at the Institute for Research in the Humanities Fall Colloquium Series, </w:t>
      </w:r>
      <w:proofErr w:type="gramStart"/>
      <w:r>
        <w:rPr>
          <w:rFonts w:asciiTheme="majorHAnsi" w:hAnsiTheme="majorHAnsi" w:cstheme="majorHAnsi"/>
          <w:bCs/>
          <w:sz w:val="22"/>
          <w:szCs w:val="22"/>
        </w:rPr>
        <w:t>November,</w:t>
      </w:r>
      <w:proofErr w:type="gramEnd"/>
      <w:r>
        <w:rPr>
          <w:rFonts w:asciiTheme="majorHAnsi" w:hAnsiTheme="majorHAnsi" w:cstheme="majorHAnsi"/>
          <w:bCs/>
          <w:sz w:val="22"/>
          <w:szCs w:val="22"/>
        </w:rPr>
        <w:t xml:space="preserve"> 2022.</w:t>
      </w:r>
    </w:p>
    <w:p w14:paraId="603F3514" w14:textId="77777777" w:rsidR="00E143B1" w:rsidRDefault="00E143B1" w:rsidP="00991FED">
      <w:pPr>
        <w:tabs>
          <w:tab w:val="left" w:pos="1440"/>
        </w:tabs>
        <w:ind w:left="1800" w:hanging="1800"/>
        <w:rPr>
          <w:rFonts w:asciiTheme="majorHAnsi" w:hAnsiTheme="majorHAnsi" w:cstheme="majorHAnsi"/>
          <w:bCs/>
          <w:sz w:val="22"/>
          <w:szCs w:val="22"/>
        </w:rPr>
      </w:pPr>
    </w:p>
    <w:p w14:paraId="26ADA79A" w14:textId="10B63064" w:rsidR="00991FED" w:rsidRPr="002F67DE" w:rsidRDefault="00A31ECE" w:rsidP="00E143B1">
      <w:pPr>
        <w:tabs>
          <w:tab w:val="left" w:pos="1440"/>
        </w:tabs>
        <w:ind w:left="1800" w:hanging="1800"/>
        <w:rPr>
          <w:rFonts w:asciiTheme="majorHAnsi" w:hAnsiTheme="majorHAnsi" w:cstheme="majorHAnsi"/>
          <w:bCs/>
          <w:sz w:val="22"/>
          <w:szCs w:val="22"/>
        </w:rPr>
      </w:pPr>
      <w:r w:rsidRPr="002F67DE">
        <w:rPr>
          <w:rFonts w:asciiTheme="majorHAnsi" w:hAnsiTheme="majorHAnsi" w:cstheme="majorHAnsi"/>
          <w:bCs/>
          <w:sz w:val="22"/>
          <w:szCs w:val="22"/>
        </w:rPr>
        <w:t>2021</w:t>
      </w:r>
      <w:r w:rsidRPr="002F67DE">
        <w:rPr>
          <w:rFonts w:asciiTheme="majorHAnsi" w:hAnsiTheme="majorHAnsi" w:cstheme="majorHAnsi"/>
          <w:bCs/>
          <w:sz w:val="22"/>
          <w:szCs w:val="22"/>
        </w:rPr>
        <w:tab/>
        <w:t xml:space="preserve">“Folk Farmsteads on the Frontier: </w:t>
      </w:r>
      <w:proofErr w:type="gramStart"/>
      <w:r w:rsidRPr="002F67DE">
        <w:rPr>
          <w:rFonts w:asciiTheme="majorHAnsi" w:hAnsiTheme="majorHAnsi" w:cstheme="majorHAnsi"/>
          <w:bCs/>
          <w:sz w:val="22"/>
          <w:szCs w:val="22"/>
        </w:rPr>
        <w:t>German-American</w:t>
      </w:r>
      <w:proofErr w:type="gramEnd"/>
      <w:r w:rsidRPr="002F67DE">
        <w:rPr>
          <w:rFonts w:asciiTheme="majorHAnsi" w:hAnsiTheme="majorHAnsi" w:cstheme="majorHAnsi"/>
          <w:bCs/>
          <w:sz w:val="22"/>
          <w:szCs w:val="22"/>
        </w:rPr>
        <w:t xml:space="preserve"> Farms in Southwestern North Dakota,” with Travis Olson. Max Kade Institute Lecture series, UW-Madison</w:t>
      </w:r>
      <w:r w:rsidR="00991FED" w:rsidRPr="002F67DE">
        <w:rPr>
          <w:rFonts w:asciiTheme="majorHAnsi" w:hAnsiTheme="majorHAnsi" w:cstheme="majorHAnsi"/>
          <w:bCs/>
          <w:sz w:val="22"/>
          <w:szCs w:val="22"/>
        </w:rPr>
        <w:t xml:space="preserve">, </w:t>
      </w:r>
      <w:proofErr w:type="gramStart"/>
      <w:r w:rsidR="00991FED" w:rsidRPr="002F67DE">
        <w:rPr>
          <w:rFonts w:asciiTheme="majorHAnsi" w:hAnsiTheme="majorHAnsi" w:cstheme="majorHAnsi"/>
          <w:bCs/>
          <w:sz w:val="22"/>
          <w:szCs w:val="22"/>
        </w:rPr>
        <w:t>January,</w:t>
      </w:r>
      <w:proofErr w:type="gramEnd"/>
      <w:r w:rsidR="00991FED" w:rsidRPr="002F67DE">
        <w:rPr>
          <w:rFonts w:asciiTheme="majorHAnsi" w:hAnsiTheme="majorHAnsi" w:cstheme="majorHAnsi"/>
          <w:bCs/>
          <w:sz w:val="22"/>
          <w:szCs w:val="22"/>
        </w:rPr>
        <w:t xml:space="preserve"> 2021</w:t>
      </w:r>
      <w:r w:rsidR="00017A74" w:rsidRPr="002F67DE">
        <w:rPr>
          <w:rFonts w:asciiTheme="majorHAnsi" w:hAnsiTheme="majorHAnsi" w:cstheme="majorHAnsi"/>
          <w:bCs/>
          <w:sz w:val="22"/>
          <w:szCs w:val="22"/>
        </w:rPr>
        <w:t>.</w:t>
      </w:r>
    </w:p>
    <w:p w14:paraId="4D6ECC50" w14:textId="77777777" w:rsidR="00F376C3" w:rsidRPr="002F67DE" w:rsidRDefault="00F376C3" w:rsidP="001860DB">
      <w:pPr>
        <w:tabs>
          <w:tab w:val="left" w:pos="1440"/>
        </w:tabs>
        <w:ind w:left="1800" w:hanging="1800"/>
        <w:rPr>
          <w:rFonts w:asciiTheme="majorHAnsi" w:hAnsiTheme="majorHAnsi" w:cstheme="majorHAnsi"/>
          <w:bCs/>
          <w:sz w:val="22"/>
          <w:szCs w:val="22"/>
        </w:rPr>
      </w:pPr>
    </w:p>
    <w:p w14:paraId="5544385A" w14:textId="073AA169" w:rsidR="00E07E5A" w:rsidRPr="002F67DE" w:rsidRDefault="00E07E5A" w:rsidP="001860DB">
      <w:pPr>
        <w:tabs>
          <w:tab w:val="left" w:pos="1440"/>
        </w:tabs>
        <w:ind w:left="1800" w:hanging="1800"/>
        <w:rPr>
          <w:rFonts w:asciiTheme="majorHAnsi" w:hAnsiTheme="majorHAnsi" w:cstheme="majorHAnsi"/>
          <w:bCs/>
          <w:sz w:val="22"/>
          <w:szCs w:val="22"/>
        </w:rPr>
      </w:pPr>
      <w:r w:rsidRPr="002F67DE">
        <w:rPr>
          <w:rFonts w:asciiTheme="majorHAnsi" w:hAnsiTheme="majorHAnsi" w:cstheme="majorHAnsi"/>
          <w:bCs/>
          <w:sz w:val="22"/>
          <w:szCs w:val="22"/>
        </w:rPr>
        <w:t>2020</w:t>
      </w:r>
      <w:r w:rsidRPr="002F67DE">
        <w:rPr>
          <w:rFonts w:asciiTheme="majorHAnsi" w:hAnsiTheme="majorHAnsi" w:cstheme="majorHAnsi"/>
          <w:bCs/>
          <w:sz w:val="22"/>
          <w:szCs w:val="22"/>
        </w:rPr>
        <w:tab/>
        <w:t xml:space="preserve">“Building Paradise: the Deltona Corporation’s Efforts at Vacation and Retirement Homebuilding in Florida, 1965-1975.” Lecture given as part of the Yi-Fu Tuan Lecture Series, Department of Geography, UW-Madison, </w:t>
      </w:r>
      <w:proofErr w:type="gramStart"/>
      <w:r w:rsidRPr="002F67DE">
        <w:rPr>
          <w:rFonts w:asciiTheme="majorHAnsi" w:hAnsiTheme="majorHAnsi" w:cstheme="majorHAnsi"/>
          <w:bCs/>
          <w:sz w:val="22"/>
          <w:szCs w:val="22"/>
        </w:rPr>
        <w:t>September,</w:t>
      </w:r>
      <w:proofErr w:type="gramEnd"/>
      <w:r w:rsidRPr="002F67DE">
        <w:rPr>
          <w:rFonts w:asciiTheme="majorHAnsi" w:hAnsiTheme="majorHAnsi" w:cstheme="majorHAnsi"/>
          <w:bCs/>
          <w:sz w:val="22"/>
          <w:szCs w:val="22"/>
        </w:rPr>
        <w:t xml:space="preserve"> 2020</w:t>
      </w:r>
    </w:p>
    <w:p w14:paraId="5EEB4DB2" w14:textId="04107E4F" w:rsidR="00E07E5A" w:rsidRPr="002F67DE" w:rsidRDefault="00E07E5A" w:rsidP="001860DB">
      <w:pPr>
        <w:tabs>
          <w:tab w:val="left" w:pos="1440"/>
        </w:tabs>
        <w:ind w:left="1800" w:hanging="1800"/>
        <w:rPr>
          <w:rFonts w:asciiTheme="majorHAnsi" w:hAnsiTheme="majorHAnsi" w:cstheme="majorHAnsi"/>
          <w:bCs/>
          <w:sz w:val="22"/>
          <w:szCs w:val="22"/>
        </w:rPr>
      </w:pPr>
    </w:p>
    <w:p w14:paraId="07CA4B9C" w14:textId="30C58220" w:rsidR="00E07E5A" w:rsidRPr="002F67DE" w:rsidRDefault="00E07E5A" w:rsidP="001860DB">
      <w:pPr>
        <w:tabs>
          <w:tab w:val="left" w:pos="1440"/>
        </w:tabs>
        <w:ind w:left="1800" w:hanging="1800"/>
        <w:rPr>
          <w:rFonts w:asciiTheme="majorHAnsi" w:hAnsiTheme="majorHAnsi" w:cstheme="majorHAnsi"/>
          <w:bCs/>
          <w:sz w:val="22"/>
          <w:szCs w:val="22"/>
        </w:rPr>
      </w:pPr>
      <w:r w:rsidRPr="002F67DE">
        <w:rPr>
          <w:rFonts w:asciiTheme="majorHAnsi" w:hAnsiTheme="majorHAnsi" w:cstheme="majorHAnsi"/>
          <w:bCs/>
          <w:sz w:val="22"/>
          <w:szCs w:val="22"/>
        </w:rPr>
        <w:tab/>
        <w:t xml:space="preserve">Panelist on Roundtable </w:t>
      </w:r>
      <w:r w:rsidR="006428CF" w:rsidRPr="002F67DE">
        <w:rPr>
          <w:rFonts w:asciiTheme="majorHAnsi" w:hAnsiTheme="majorHAnsi" w:cstheme="majorHAnsi"/>
          <w:bCs/>
          <w:sz w:val="22"/>
          <w:szCs w:val="22"/>
        </w:rPr>
        <w:t xml:space="preserve">(2 sessions) </w:t>
      </w:r>
      <w:r w:rsidRPr="002F67DE">
        <w:rPr>
          <w:rFonts w:asciiTheme="majorHAnsi" w:hAnsiTheme="majorHAnsi" w:cstheme="majorHAnsi"/>
          <w:bCs/>
          <w:sz w:val="22"/>
          <w:szCs w:val="22"/>
        </w:rPr>
        <w:t xml:space="preserve">on the Changing Academic Job Market, Center for the Humanities, UW-Madison, </w:t>
      </w:r>
      <w:proofErr w:type="gramStart"/>
      <w:r w:rsidRPr="002F67DE">
        <w:rPr>
          <w:rFonts w:asciiTheme="majorHAnsi" w:hAnsiTheme="majorHAnsi" w:cstheme="majorHAnsi"/>
          <w:bCs/>
          <w:sz w:val="22"/>
          <w:szCs w:val="22"/>
        </w:rPr>
        <w:t>September,</w:t>
      </w:r>
      <w:proofErr w:type="gramEnd"/>
      <w:r w:rsidRPr="002F67DE">
        <w:rPr>
          <w:rFonts w:asciiTheme="majorHAnsi" w:hAnsiTheme="majorHAnsi" w:cstheme="majorHAnsi"/>
          <w:bCs/>
          <w:sz w:val="22"/>
          <w:szCs w:val="22"/>
        </w:rPr>
        <w:t xml:space="preserve"> 2020.</w:t>
      </w:r>
    </w:p>
    <w:p w14:paraId="27AE6CBF" w14:textId="77777777" w:rsidR="00E07E5A" w:rsidRPr="002F67DE" w:rsidRDefault="00E07E5A" w:rsidP="001860DB">
      <w:pPr>
        <w:tabs>
          <w:tab w:val="left" w:pos="1440"/>
        </w:tabs>
        <w:ind w:left="1800" w:hanging="1800"/>
        <w:rPr>
          <w:rFonts w:asciiTheme="majorHAnsi" w:hAnsiTheme="majorHAnsi" w:cstheme="majorHAnsi"/>
          <w:bCs/>
          <w:sz w:val="22"/>
          <w:szCs w:val="22"/>
        </w:rPr>
      </w:pPr>
    </w:p>
    <w:p w14:paraId="2925C605" w14:textId="356EA4E1" w:rsidR="00EE2D5E" w:rsidRPr="002F67DE" w:rsidRDefault="00056E63" w:rsidP="00056E63">
      <w:pPr>
        <w:tabs>
          <w:tab w:val="left" w:pos="1440"/>
          <w:tab w:val="left" w:pos="2160"/>
        </w:tabs>
        <w:ind w:left="1800" w:hanging="1800"/>
        <w:rPr>
          <w:rFonts w:asciiTheme="majorHAnsi" w:hAnsiTheme="majorHAnsi" w:cstheme="majorHAnsi"/>
          <w:sz w:val="22"/>
          <w:szCs w:val="22"/>
        </w:rPr>
      </w:pPr>
      <w:r w:rsidRPr="002F67DE">
        <w:rPr>
          <w:rFonts w:asciiTheme="majorHAnsi" w:hAnsiTheme="majorHAnsi" w:cstheme="majorHAnsi"/>
          <w:sz w:val="22"/>
          <w:szCs w:val="22"/>
        </w:rPr>
        <w:t>2019</w:t>
      </w:r>
      <w:r w:rsidRPr="002F67DE">
        <w:rPr>
          <w:rFonts w:asciiTheme="majorHAnsi" w:hAnsiTheme="majorHAnsi" w:cstheme="majorHAnsi"/>
          <w:sz w:val="22"/>
          <w:szCs w:val="22"/>
        </w:rPr>
        <w:tab/>
      </w:r>
      <w:r w:rsidR="00EE2D5E" w:rsidRPr="002F67DE">
        <w:rPr>
          <w:rFonts w:asciiTheme="majorHAnsi" w:hAnsiTheme="majorHAnsi" w:cstheme="majorHAnsi"/>
          <w:sz w:val="22"/>
          <w:szCs w:val="22"/>
        </w:rPr>
        <w:t>“Building Paradise in a Tropical Swamp: Vacation and Retirement Homebuilding Efforts in South Florida after World War II.” Invited “Focus on the Humanities” talk, Center for the Humanities, University of Wisconsin-Madison</w:t>
      </w:r>
      <w:r w:rsidR="00670B54" w:rsidRPr="002F67DE">
        <w:rPr>
          <w:rFonts w:asciiTheme="majorHAnsi" w:hAnsiTheme="majorHAnsi" w:cstheme="majorHAnsi"/>
          <w:sz w:val="22"/>
          <w:szCs w:val="22"/>
        </w:rPr>
        <w:t xml:space="preserve">, </w:t>
      </w:r>
      <w:proofErr w:type="gramStart"/>
      <w:r w:rsidR="00670B54" w:rsidRPr="002F67DE">
        <w:rPr>
          <w:rFonts w:asciiTheme="majorHAnsi" w:hAnsiTheme="majorHAnsi" w:cstheme="majorHAnsi"/>
          <w:sz w:val="22"/>
          <w:szCs w:val="22"/>
        </w:rPr>
        <w:t>November,</w:t>
      </w:r>
      <w:proofErr w:type="gramEnd"/>
      <w:r w:rsidR="00670B54" w:rsidRPr="002F67DE">
        <w:rPr>
          <w:rFonts w:asciiTheme="majorHAnsi" w:hAnsiTheme="majorHAnsi" w:cstheme="majorHAnsi"/>
          <w:sz w:val="22"/>
          <w:szCs w:val="22"/>
        </w:rPr>
        <w:t xml:space="preserve"> 2019</w:t>
      </w:r>
    </w:p>
    <w:p w14:paraId="5A5646BE" w14:textId="77777777" w:rsidR="00EE2D5E" w:rsidRPr="002F67DE" w:rsidRDefault="00EE2D5E" w:rsidP="00056E63">
      <w:pPr>
        <w:tabs>
          <w:tab w:val="left" w:pos="1440"/>
          <w:tab w:val="left" w:pos="2160"/>
        </w:tabs>
        <w:ind w:left="1800" w:hanging="1800"/>
        <w:rPr>
          <w:rFonts w:asciiTheme="majorHAnsi" w:hAnsiTheme="majorHAnsi" w:cstheme="majorHAnsi"/>
          <w:sz w:val="22"/>
          <w:szCs w:val="22"/>
        </w:rPr>
      </w:pPr>
    </w:p>
    <w:p w14:paraId="3BDBB048" w14:textId="3AE4DB63" w:rsidR="00056E63" w:rsidRPr="002F67DE" w:rsidRDefault="00EE2D5E" w:rsidP="00056E63">
      <w:pPr>
        <w:tabs>
          <w:tab w:val="left" w:pos="1440"/>
          <w:tab w:val="left" w:pos="216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056E63" w:rsidRPr="002F67DE">
        <w:rPr>
          <w:rFonts w:asciiTheme="majorHAnsi" w:hAnsiTheme="majorHAnsi" w:cstheme="majorHAnsi"/>
          <w:sz w:val="22"/>
          <w:szCs w:val="22"/>
        </w:rPr>
        <w:t xml:space="preserve">“Selling Sunshine: The Mackle Company’s Building of a Tropical Paradise in South Florida,” invited lecture, Clemson Design Center, Charleston, SC, </w:t>
      </w:r>
      <w:proofErr w:type="gramStart"/>
      <w:r w:rsidR="00056E63" w:rsidRPr="002F67DE">
        <w:rPr>
          <w:rFonts w:asciiTheme="majorHAnsi" w:hAnsiTheme="majorHAnsi" w:cstheme="majorHAnsi"/>
          <w:sz w:val="22"/>
          <w:szCs w:val="22"/>
        </w:rPr>
        <w:t>February,</w:t>
      </w:r>
      <w:proofErr w:type="gramEnd"/>
      <w:r w:rsidR="00056E63" w:rsidRPr="002F67DE">
        <w:rPr>
          <w:rFonts w:asciiTheme="majorHAnsi" w:hAnsiTheme="majorHAnsi" w:cstheme="majorHAnsi"/>
          <w:sz w:val="22"/>
          <w:szCs w:val="22"/>
        </w:rPr>
        <w:t xml:space="preserve"> 2019</w:t>
      </w:r>
    </w:p>
    <w:p w14:paraId="0A3DCAFF" w14:textId="07C6664E" w:rsidR="00056E63" w:rsidRPr="002F67DE" w:rsidRDefault="00056E63" w:rsidP="00056E63">
      <w:pPr>
        <w:tabs>
          <w:tab w:val="left" w:pos="1440"/>
          <w:tab w:val="left" w:pos="2160"/>
        </w:tabs>
        <w:ind w:left="1800" w:hanging="1800"/>
        <w:rPr>
          <w:rFonts w:asciiTheme="majorHAnsi" w:hAnsiTheme="majorHAnsi" w:cstheme="majorHAnsi"/>
          <w:sz w:val="22"/>
          <w:szCs w:val="22"/>
        </w:rPr>
      </w:pPr>
    </w:p>
    <w:p w14:paraId="147E712B" w14:textId="197BA688" w:rsidR="00EE1CF5" w:rsidRPr="002F67DE" w:rsidRDefault="00EE1CF5" w:rsidP="00056E63">
      <w:pPr>
        <w:tabs>
          <w:tab w:val="left" w:pos="1440"/>
          <w:tab w:val="left" w:pos="216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8C08A3" w:rsidRPr="002F67DE">
        <w:rPr>
          <w:rFonts w:asciiTheme="majorHAnsi" w:hAnsiTheme="majorHAnsi" w:cstheme="majorHAnsi"/>
          <w:sz w:val="22"/>
          <w:szCs w:val="22"/>
        </w:rPr>
        <w:t xml:space="preserve">“Looking Beyond the Icons: The “Doctors Park” in American Suburbs,” </w:t>
      </w:r>
      <w:r w:rsidRPr="002F67DE">
        <w:rPr>
          <w:rFonts w:asciiTheme="majorHAnsi" w:hAnsiTheme="majorHAnsi" w:cstheme="majorHAnsi"/>
          <w:sz w:val="22"/>
          <w:szCs w:val="22"/>
        </w:rPr>
        <w:t xml:space="preserve">Invited lecture </w:t>
      </w:r>
      <w:r w:rsidR="008C08A3" w:rsidRPr="002F67DE">
        <w:rPr>
          <w:rFonts w:asciiTheme="majorHAnsi" w:hAnsiTheme="majorHAnsi" w:cstheme="majorHAnsi"/>
          <w:sz w:val="22"/>
          <w:szCs w:val="22"/>
        </w:rPr>
        <w:t xml:space="preserve">as part of “The Cultural Value of Everyday Places,” a symposium </w:t>
      </w:r>
      <w:r w:rsidRPr="002F67DE">
        <w:rPr>
          <w:rFonts w:asciiTheme="majorHAnsi" w:hAnsiTheme="majorHAnsi" w:cstheme="majorHAnsi"/>
          <w:sz w:val="22"/>
          <w:szCs w:val="22"/>
        </w:rPr>
        <w:t xml:space="preserve">in honor of Richard Longstreth, </w:t>
      </w:r>
      <w:r w:rsidR="00102A3B" w:rsidRPr="002F67DE">
        <w:rPr>
          <w:rFonts w:asciiTheme="majorHAnsi" w:hAnsiTheme="majorHAnsi" w:cstheme="majorHAnsi"/>
          <w:sz w:val="22"/>
          <w:szCs w:val="22"/>
        </w:rPr>
        <w:t>University</w:t>
      </w:r>
      <w:r w:rsidRPr="002F67DE">
        <w:rPr>
          <w:rFonts w:asciiTheme="majorHAnsi" w:hAnsiTheme="majorHAnsi" w:cstheme="majorHAnsi"/>
          <w:sz w:val="22"/>
          <w:szCs w:val="22"/>
        </w:rPr>
        <w:t xml:space="preserve"> of Pennsylvania, May</w:t>
      </w:r>
      <w:r w:rsidR="008C08A3" w:rsidRPr="002F67DE">
        <w:rPr>
          <w:rFonts w:asciiTheme="majorHAnsi" w:hAnsiTheme="majorHAnsi" w:cstheme="majorHAnsi"/>
          <w:sz w:val="22"/>
          <w:szCs w:val="22"/>
        </w:rPr>
        <w:t xml:space="preserve"> 28-29, 2019</w:t>
      </w:r>
      <w:r w:rsidRPr="002F67DE">
        <w:rPr>
          <w:rFonts w:asciiTheme="majorHAnsi" w:hAnsiTheme="majorHAnsi" w:cstheme="majorHAnsi"/>
          <w:sz w:val="22"/>
          <w:szCs w:val="22"/>
        </w:rPr>
        <w:t>.</w:t>
      </w:r>
    </w:p>
    <w:p w14:paraId="04AFF9BB" w14:textId="77777777" w:rsidR="002600AA" w:rsidRPr="002F67DE" w:rsidRDefault="002600AA" w:rsidP="006D6A17">
      <w:pPr>
        <w:tabs>
          <w:tab w:val="left" w:pos="1440"/>
        </w:tabs>
        <w:rPr>
          <w:rFonts w:asciiTheme="majorHAnsi" w:hAnsiTheme="majorHAnsi" w:cstheme="majorHAnsi"/>
          <w:sz w:val="22"/>
          <w:szCs w:val="22"/>
        </w:rPr>
      </w:pPr>
    </w:p>
    <w:p w14:paraId="692F884D" w14:textId="77777777" w:rsidR="000E5B64" w:rsidRPr="002F67DE" w:rsidRDefault="000E5B64" w:rsidP="000E5B64">
      <w:pPr>
        <w:tabs>
          <w:tab w:val="left" w:pos="1440"/>
        </w:tabs>
        <w:rPr>
          <w:rFonts w:asciiTheme="majorHAnsi" w:hAnsiTheme="majorHAnsi" w:cstheme="majorHAnsi"/>
          <w:b/>
        </w:rPr>
      </w:pPr>
      <w:r w:rsidRPr="002F67DE">
        <w:rPr>
          <w:rFonts w:asciiTheme="majorHAnsi" w:hAnsiTheme="majorHAnsi" w:cstheme="majorHAnsi"/>
          <w:b/>
        </w:rPr>
        <w:t>OTHER PRESENTATIONS, SEMINARS, AND INVITED LECTURES (cont.)</w:t>
      </w:r>
    </w:p>
    <w:p w14:paraId="38E69704" w14:textId="77777777" w:rsidR="000E5B64" w:rsidRDefault="000E5B64" w:rsidP="00F376C3">
      <w:pPr>
        <w:tabs>
          <w:tab w:val="left" w:pos="1440"/>
        </w:tabs>
        <w:ind w:left="1800" w:hanging="1800"/>
        <w:rPr>
          <w:rFonts w:asciiTheme="majorHAnsi" w:hAnsiTheme="majorHAnsi" w:cstheme="majorHAnsi"/>
          <w:sz w:val="22"/>
          <w:szCs w:val="22"/>
        </w:rPr>
      </w:pPr>
    </w:p>
    <w:p w14:paraId="29846792" w14:textId="5F8CD57A" w:rsidR="00F376C3" w:rsidRPr="002F67DE" w:rsidRDefault="00CE5B64" w:rsidP="00F376C3">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2018</w:t>
      </w:r>
      <w:r w:rsidRPr="002F67DE">
        <w:rPr>
          <w:rFonts w:asciiTheme="majorHAnsi" w:hAnsiTheme="majorHAnsi" w:cstheme="majorHAnsi"/>
          <w:sz w:val="22"/>
          <w:szCs w:val="22"/>
        </w:rPr>
        <w:tab/>
        <w:t>Departmental colloquium, “Selling Sunshine in the Sunshine State: The Mackle company’s Marketing Plan for Vacation and Retirement Homes, 1950-1965,” November 29, 2</w:t>
      </w:r>
      <w:r w:rsidR="00F23A6C">
        <w:rPr>
          <w:rFonts w:asciiTheme="majorHAnsi" w:hAnsiTheme="majorHAnsi" w:cstheme="majorHAnsi"/>
          <w:sz w:val="22"/>
          <w:szCs w:val="22"/>
        </w:rPr>
        <w:t>0</w:t>
      </w:r>
      <w:r w:rsidRPr="002F67DE">
        <w:rPr>
          <w:rFonts w:asciiTheme="majorHAnsi" w:hAnsiTheme="majorHAnsi" w:cstheme="majorHAnsi"/>
          <w:sz w:val="22"/>
          <w:szCs w:val="22"/>
        </w:rPr>
        <w:t>18.</w:t>
      </w:r>
    </w:p>
    <w:p w14:paraId="4F42C79A" w14:textId="77777777" w:rsidR="00F376C3" w:rsidRPr="002F67DE" w:rsidRDefault="00F376C3" w:rsidP="00F376C3">
      <w:pPr>
        <w:tabs>
          <w:tab w:val="left" w:pos="1440"/>
        </w:tabs>
        <w:ind w:left="1800" w:hanging="1800"/>
        <w:rPr>
          <w:rFonts w:asciiTheme="majorHAnsi" w:hAnsiTheme="majorHAnsi" w:cstheme="majorHAnsi"/>
          <w:sz w:val="22"/>
          <w:szCs w:val="22"/>
        </w:rPr>
      </w:pPr>
    </w:p>
    <w:p w14:paraId="29765350" w14:textId="57861E3C" w:rsidR="006504C8" w:rsidRPr="002F67DE" w:rsidRDefault="002206CF" w:rsidP="00F376C3">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t>“Creating Zion: Landscapes of Mormon Settlement in the Great Basin during the 19</w:t>
      </w:r>
      <w:r w:rsidRPr="002F67DE">
        <w:rPr>
          <w:rFonts w:asciiTheme="majorHAnsi" w:hAnsiTheme="majorHAnsi" w:cstheme="majorHAnsi"/>
          <w:sz w:val="22"/>
          <w:szCs w:val="22"/>
          <w:vertAlign w:val="superscript"/>
        </w:rPr>
        <w:t>th</w:t>
      </w:r>
      <w:r w:rsidRPr="002F67DE">
        <w:rPr>
          <w:rFonts w:asciiTheme="majorHAnsi" w:hAnsiTheme="majorHAnsi" w:cstheme="majorHAnsi"/>
          <w:sz w:val="22"/>
          <w:szCs w:val="22"/>
        </w:rPr>
        <w:t xml:space="preserve"> Century.”  Guest Lecture for Art History 103, “Religion and Art,” April 25, 2018. </w:t>
      </w:r>
    </w:p>
    <w:p w14:paraId="3B66EF84" w14:textId="77777777" w:rsidR="006504C8" w:rsidRPr="002F67DE" w:rsidRDefault="006504C8" w:rsidP="001860DB">
      <w:pPr>
        <w:tabs>
          <w:tab w:val="left" w:pos="1440"/>
        </w:tabs>
        <w:ind w:left="1800" w:hanging="1800"/>
        <w:rPr>
          <w:rFonts w:asciiTheme="majorHAnsi" w:hAnsiTheme="majorHAnsi" w:cstheme="majorHAnsi"/>
          <w:sz w:val="22"/>
          <w:szCs w:val="22"/>
        </w:rPr>
      </w:pPr>
    </w:p>
    <w:p w14:paraId="25B18264" w14:textId="57F7968C" w:rsidR="002206CF" w:rsidRPr="002F67DE" w:rsidRDefault="002206CF"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2018</w:t>
      </w:r>
      <w:r w:rsidRPr="002F67DE">
        <w:rPr>
          <w:rFonts w:asciiTheme="majorHAnsi" w:hAnsiTheme="majorHAnsi" w:cstheme="majorHAnsi"/>
          <w:sz w:val="22"/>
          <w:szCs w:val="22"/>
        </w:rPr>
        <w:tab/>
        <w:t xml:space="preserve">“Cultural Landscapes of Parks and Greenspaces in Madison.” Invited talk of the Friends of Allen Centennial Gardens, Madison, WI, January 27, 2018. </w:t>
      </w:r>
    </w:p>
    <w:p w14:paraId="126CA32D" w14:textId="77777777" w:rsidR="00DD3FAA" w:rsidRPr="002F67DE" w:rsidRDefault="00DD3FAA" w:rsidP="00CA0870">
      <w:pPr>
        <w:tabs>
          <w:tab w:val="left" w:pos="1440"/>
        </w:tabs>
        <w:rPr>
          <w:rFonts w:asciiTheme="majorHAnsi" w:hAnsiTheme="majorHAnsi" w:cstheme="majorHAnsi"/>
          <w:sz w:val="22"/>
          <w:szCs w:val="22"/>
        </w:rPr>
      </w:pPr>
    </w:p>
    <w:p w14:paraId="6A77F2B4" w14:textId="1D0A992D" w:rsidR="00DD3FAA" w:rsidRDefault="0093342A" w:rsidP="00DD3FAA">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2017</w:t>
      </w:r>
      <w:r w:rsidRPr="002F67DE">
        <w:rPr>
          <w:rFonts w:asciiTheme="majorHAnsi" w:hAnsiTheme="majorHAnsi" w:cstheme="majorHAnsi"/>
          <w:sz w:val="22"/>
          <w:szCs w:val="22"/>
        </w:rPr>
        <w:tab/>
        <w:t>“Farmsteads on the Frontier: German-Russian Buildings in Stark County, North Dakota,” presentation at the Dickinson Public Library, Dickinson, ND, October 4, 2017.</w:t>
      </w:r>
    </w:p>
    <w:p w14:paraId="3AA32086" w14:textId="1F2391F8" w:rsidR="00B219FD" w:rsidRDefault="00B219FD" w:rsidP="00DD3FAA">
      <w:pPr>
        <w:tabs>
          <w:tab w:val="left" w:pos="1440"/>
        </w:tabs>
        <w:ind w:left="1800" w:hanging="1800"/>
        <w:rPr>
          <w:rFonts w:asciiTheme="majorHAnsi" w:hAnsiTheme="majorHAnsi" w:cstheme="majorHAnsi"/>
          <w:sz w:val="22"/>
          <w:szCs w:val="22"/>
        </w:rPr>
      </w:pPr>
    </w:p>
    <w:p w14:paraId="32A3900A" w14:textId="0080D31C" w:rsidR="00B219FD" w:rsidRPr="002F67DE" w:rsidRDefault="00B219FD" w:rsidP="000E5B64">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ab/>
      </w:r>
      <w:r w:rsidRPr="002F67DE">
        <w:rPr>
          <w:rFonts w:asciiTheme="majorHAnsi" w:hAnsiTheme="majorHAnsi" w:cstheme="majorHAnsi"/>
          <w:sz w:val="22"/>
          <w:szCs w:val="22"/>
        </w:rPr>
        <w:t>Panelist on “The Self Driving Future: Dream or Nightmare,” hosted by the Wisconsin Bike Fed with the Program in Urban and Regional Planning, AAA of Wisconsin, and the Capital Area Regional Planning Commission, April 20, 2017.</w:t>
      </w:r>
    </w:p>
    <w:p w14:paraId="78A45291" w14:textId="38E22FB0" w:rsidR="00B93B78" w:rsidRPr="000E5B64" w:rsidRDefault="00B93B78" w:rsidP="000E5B64">
      <w:pPr>
        <w:rPr>
          <w:rFonts w:asciiTheme="majorHAnsi" w:hAnsiTheme="majorHAnsi" w:cstheme="majorHAnsi"/>
          <w:b/>
        </w:rPr>
      </w:pPr>
    </w:p>
    <w:p w14:paraId="1F5BCE69" w14:textId="584C41B0" w:rsidR="00C06E9B" w:rsidRPr="002F67DE" w:rsidRDefault="00DD3FAA" w:rsidP="00B219FD">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93342A" w:rsidRPr="002F67DE">
        <w:rPr>
          <w:rFonts w:asciiTheme="majorHAnsi" w:hAnsiTheme="majorHAnsi" w:cstheme="majorHAnsi"/>
          <w:sz w:val="22"/>
          <w:szCs w:val="22"/>
        </w:rPr>
        <w:t xml:space="preserve"> Invited by the Dean for presentation on research to celebrate “Fueling Discovery” insert, College of Letters and Sciences, May 17, 2017.</w:t>
      </w:r>
    </w:p>
    <w:p w14:paraId="200A55A8" w14:textId="77777777" w:rsidR="00C06E9B" w:rsidRPr="002F67DE" w:rsidRDefault="00C06E9B" w:rsidP="001860DB">
      <w:pPr>
        <w:tabs>
          <w:tab w:val="left" w:pos="1440"/>
        </w:tabs>
        <w:ind w:left="1800" w:hanging="1800"/>
        <w:rPr>
          <w:rFonts w:asciiTheme="majorHAnsi" w:hAnsiTheme="majorHAnsi" w:cstheme="majorHAnsi"/>
          <w:sz w:val="22"/>
          <w:szCs w:val="22"/>
        </w:rPr>
      </w:pPr>
    </w:p>
    <w:p w14:paraId="28BD2888" w14:textId="77777777" w:rsidR="00C97C55" w:rsidRPr="002F67DE" w:rsidRDefault="00C06E9B" w:rsidP="00C97C55">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2016</w:t>
      </w:r>
      <w:r w:rsidRPr="002F67DE">
        <w:rPr>
          <w:rFonts w:asciiTheme="majorHAnsi" w:hAnsiTheme="majorHAnsi" w:cstheme="majorHAnsi"/>
          <w:sz w:val="22"/>
          <w:szCs w:val="22"/>
        </w:rPr>
        <w:tab/>
      </w:r>
      <w:r w:rsidR="0093342A" w:rsidRPr="002F67DE">
        <w:rPr>
          <w:rFonts w:asciiTheme="majorHAnsi" w:hAnsiTheme="majorHAnsi" w:cstheme="majorHAnsi"/>
          <w:sz w:val="22"/>
          <w:szCs w:val="22"/>
        </w:rPr>
        <w:t xml:space="preserve">“Making Midwestern Modern: Wrightification in Madison, WI,” Invited lecture in the Department of Historic Preservation, University of Pennsylvania, Philadelphia, PA, March 16, 2016. </w:t>
      </w:r>
    </w:p>
    <w:p w14:paraId="5D173AAA" w14:textId="77777777" w:rsidR="00C97C55" w:rsidRPr="002F67DE" w:rsidRDefault="00C97C55" w:rsidP="00C97C55">
      <w:pPr>
        <w:tabs>
          <w:tab w:val="left" w:pos="1440"/>
        </w:tabs>
        <w:ind w:left="1800" w:hanging="1800"/>
        <w:rPr>
          <w:rFonts w:asciiTheme="majorHAnsi" w:hAnsiTheme="majorHAnsi" w:cstheme="majorHAnsi"/>
          <w:sz w:val="22"/>
          <w:szCs w:val="22"/>
        </w:rPr>
      </w:pPr>
    </w:p>
    <w:p w14:paraId="23A8CE5C" w14:textId="7A8AAC83" w:rsidR="00C06E9B" w:rsidRPr="002F67DE" w:rsidRDefault="0007211A" w:rsidP="00B93B78">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ab/>
      </w:r>
      <w:r w:rsidR="0093342A" w:rsidRPr="002F67DE">
        <w:rPr>
          <w:rFonts w:asciiTheme="majorHAnsi" w:hAnsiTheme="majorHAnsi" w:cstheme="majorHAnsi"/>
          <w:sz w:val="22"/>
          <w:szCs w:val="22"/>
        </w:rPr>
        <w:t>“Midwestern Modernism: ‘Wrightification’ and Domestic Architecture in Madison, Wisconsin,” Presentation in the Department of Architecture, University of Oregon, Eugene, OR, February 18, 2016.</w:t>
      </w:r>
    </w:p>
    <w:p w14:paraId="79333BE1" w14:textId="77777777" w:rsidR="000A00CD" w:rsidRPr="002F67DE" w:rsidRDefault="000A00CD" w:rsidP="001860DB">
      <w:pPr>
        <w:tabs>
          <w:tab w:val="left" w:pos="1440"/>
        </w:tabs>
        <w:ind w:left="1800" w:hanging="1800"/>
        <w:rPr>
          <w:rFonts w:asciiTheme="majorHAnsi" w:hAnsiTheme="majorHAnsi" w:cstheme="majorHAnsi"/>
          <w:sz w:val="22"/>
          <w:szCs w:val="22"/>
        </w:rPr>
      </w:pPr>
    </w:p>
    <w:p w14:paraId="64ECC0C3" w14:textId="0F68FB0B" w:rsidR="006D6A17" w:rsidRPr="00E143B1" w:rsidRDefault="00C06E9B" w:rsidP="00E143B1">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t xml:space="preserve">“OMEKA.net </w:t>
      </w:r>
      <w:r w:rsidR="0093342A" w:rsidRPr="002F67DE">
        <w:rPr>
          <w:rFonts w:asciiTheme="majorHAnsi" w:hAnsiTheme="majorHAnsi" w:cstheme="majorHAnsi"/>
          <w:sz w:val="22"/>
          <w:szCs w:val="22"/>
        </w:rPr>
        <w:t xml:space="preserve">for Student Curated Collections,” </w:t>
      </w:r>
      <w:r w:rsidR="0037003F" w:rsidRPr="002F67DE">
        <w:rPr>
          <w:rFonts w:asciiTheme="majorHAnsi" w:hAnsiTheme="majorHAnsi" w:cstheme="majorHAnsi"/>
          <w:sz w:val="22"/>
          <w:szCs w:val="22"/>
        </w:rPr>
        <w:t xml:space="preserve">invited </w:t>
      </w:r>
      <w:r w:rsidR="0093342A" w:rsidRPr="002F67DE">
        <w:rPr>
          <w:rFonts w:asciiTheme="majorHAnsi" w:hAnsiTheme="majorHAnsi" w:cstheme="majorHAnsi"/>
          <w:sz w:val="22"/>
          <w:szCs w:val="22"/>
        </w:rPr>
        <w:t xml:space="preserve">presentation at the </w:t>
      </w:r>
      <w:r w:rsidR="0037003F" w:rsidRPr="002F67DE">
        <w:rPr>
          <w:rFonts w:asciiTheme="majorHAnsi" w:hAnsiTheme="majorHAnsi" w:cstheme="majorHAnsi"/>
          <w:sz w:val="22"/>
          <w:szCs w:val="22"/>
        </w:rPr>
        <w:t>Active Teaching Lab, University of Wisconsin-Madison, January 22, 2016.</w:t>
      </w:r>
    </w:p>
    <w:p w14:paraId="17A7B4A9" w14:textId="77777777" w:rsidR="00F376C3" w:rsidRPr="002F67DE" w:rsidRDefault="00F376C3" w:rsidP="001860DB">
      <w:pPr>
        <w:tabs>
          <w:tab w:val="left" w:pos="1440"/>
        </w:tabs>
        <w:ind w:left="1800" w:hanging="1800"/>
        <w:rPr>
          <w:rFonts w:asciiTheme="majorHAnsi" w:hAnsiTheme="majorHAnsi" w:cstheme="majorHAnsi"/>
          <w:sz w:val="22"/>
          <w:szCs w:val="22"/>
        </w:rPr>
      </w:pPr>
    </w:p>
    <w:p w14:paraId="37B936F3" w14:textId="17CA876C" w:rsidR="00C06E9B" w:rsidRPr="002F67DE" w:rsidRDefault="00F376C3"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C06E9B" w:rsidRPr="002F67DE">
        <w:rPr>
          <w:rFonts w:asciiTheme="majorHAnsi" w:hAnsiTheme="majorHAnsi" w:cstheme="majorHAnsi"/>
          <w:sz w:val="22"/>
          <w:szCs w:val="22"/>
        </w:rPr>
        <w:t xml:space="preserve">Invited Talk, </w:t>
      </w:r>
      <w:r w:rsidR="0093342A" w:rsidRPr="002F67DE">
        <w:rPr>
          <w:rFonts w:asciiTheme="majorHAnsi" w:hAnsiTheme="majorHAnsi" w:cstheme="majorHAnsi"/>
          <w:sz w:val="22"/>
          <w:szCs w:val="22"/>
        </w:rPr>
        <w:t xml:space="preserve">“Blended Frank Lloyd Wright,” break-out session presentation at Blend@UW Year End Celebration, </w:t>
      </w:r>
      <w:r w:rsidR="0037003F" w:rsidRPr="002F67DE">
        <w:rPr>
          <w:rFonts w:asciiTheme="majorHAnsi" w:hAnsiTheme="majorHAnsi" w:cstheme="majorHAnsi"/>
          <w:sz w:val="22"/>
          <w:szCs w:val="22"/>
        </w:rPr>
        <w:t xml:space="preserve">University of Wisconsin-Madison, </w:t>
      </w:r>
      <w:r w:rsidR="0093342A" w:rsidRPr="002F67DE">
        <w:rPr>
          <w:rFonts w:asciiTheme="majorHAnsi" w:hAnsiTheme="majorHAnsi" w:cstheme="majorHAnsi"/>
          <w:sz w:val="22"/>
          <w:szCs w:val="22"/>
        </w:rPr>
        <w:t>May 6, 2016.</w:t>
      </w:r>
    </w:p>
    <w:p w14:paraId="79E3485B" w14:textId="77777777" w:rsidR="00C06E9B" w:rsidRPr="002F67DE" w:rsidRDefault="00C06E9B" w:rsidP="001860DB">
      <w:pPr>
        <w:tabs>
          <w:tab w:val="left" w:pos="1440"/>
        </w:tabs>
        <w:ind w:left="1800" w:hanging="1800"/>
        <w:rPr>
          <w:rFonts w:asciiTheme="majorHAnsi" w:hAnsiTheme="majorHAnsi" w:cstheme="majorHAnsi"/>
          <w:sz w:val="22"/>
          <w:szCs w:val="22"/>
        </w:rPr>
      </w:pPr>
    </w:p>
    <w:p w14:paraId="7067FADA" w14:textId="69ABE290" w:rsidR="00BF03C2" w:rsidRPr="002F67DE" w:rsidRDefault="00BF03C2"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t>“Teaching Frank Lloyd Wright and Madison’s Architecture in the 21</w:t>
      </w:r>
      <w:r w:rsidRPr="002F67DE">
        <w:rPr>
          <w:rFonts w:asciiTheme="majorHAnsi" w:hAnsiTheme="majorHAnsi" w:cstheme="majorHAnsi"/>
          <w:sz w:val="22"/>
          <w:szCs w:val="22"/>
          <w:vertAlign w:val="superscript"/>
        </w:rPr>
        <w:t>st</w:t>
      </w:r>
      <w:r w:rsidRPr="002F67DE">
        <w:rPr>
          <w:rFonts w:asciiTheme="majorHAnsi" w:hAnsiTheme="majorHAnsi" w:cstheme="majorHAnsi"/>
          <w:sz w:val="22"/>
          <w:szCs w:val="22"/>
        </w:rPr>
        <w:t xml:space="preserve"> Century.” Invited talk at Annual Member’s Appreciation, Madison Trust for Historic Preservation</w:t>
      </w:r>
    </w:p>
    <w:p w14:paraId="279A3F04" w14:textId="77777777" w:rsidR="00BF03C2" w:rsidRPr="002F67DE" w:rsidRDefault="00BF03C2" w:rsidP="001860DB">
      <w:pPr>
        <w:tabs>
          <w:tab w:val="left" w:pos="1440"/>
        </w:tabs>
        <w:ind w:left="1800" w:hanging="1800"/>
        <w:rPr>
          <w:rFonts w:asciiTheme="majorHAnsi" w:hAnsiTheme="majorHAnsi" w:cstheme="majorHAnsi"/>
          <w:sz w:val="22"/>
          <w:szCs w:val="22"/>
        </w:rPr>
      </w:pPr>
    </w:p>
    <w:p w14:paraId="4FF40D9B" w14:textId="024D1C0B" w:rsidR="007C5F6E" w:rsidRPr="002F67DE" w:rsidRDefault="00E32C73"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2015</w:t>
      </w:r>
      <w:r w:rsidRPr="002F67DE">
        <w:rPr>
          <w:rFonts w:asciiTheme="majorHAnsi" w:hAnsiTheme="majorHAnsi" w:cstheme="majorHAnsi"/>
          <w:sz w:val="22"/>
          <w:szCs w:val="22"/>
        </w:rPr>
        <w:tab/>
      </w:r>
      <w:r w:rsidR="007C5F6E" w:rsidRPr="002F67DE">
        <w:rPr>
          <w:rFonts w:asciiTheme="majorHAnsi" w:hAnsiTheme="majorHAnsi" w:cstheme="majorHAnsi"/>
          <w:sz w:val="22"/>
          <w:szCs w:val="22"/>
        </w:rPr>
        <w:t>“How to Apply to Graduate School in Art History,” talk to Art History Society</w:t>
      </w:r>
      <w:r w:rsidR="0037003F" w:rsidRPr="002F67DE">
        <w:rPr>
          <w:rFonts w:asciiTheme="majorHAnsi" w:hAnsiTheme="majorHAnsi" w:cstheme="majorHAnsi"/>
          <w:sz w:val="22"/>
          <w:szCs w:val="22"/>
        </w:rPr>
        <w:t xml:space="preserve"> (undergraduate organization), University of Wisconsin</w:t>
      </w:r>
      <w:r w:rsidR="007C5F6E" w:rsidRPr="002F67DE">
        <w:rPr>
          <w:rFonts w:asciiTheme="majorHAnsi" w:hAnsiTheme="majorHAnsi" w:cstheme="majorHAnsi"/>
          <w:sz w:val="22"/>
          <w:szCs w:val="22"/>
        </w:rPr>
        <w:t>, November 2015</w:t>
      </w:r>
    </w:p>
    <w:p w14:paraId="093B095B" w14:textId="77777777" w:rsidR="0093342A" w:rsidRPr="002F67DE" w:rsidRDefault="0093342A" w:rsidP="001860DB">
      <w:pPr>
        <w:tabs>
          <w:tab w:val="left" w:pos="1440"/>
        </w:tabs>
        <w:ind w:left="1800" w:hanging="1800"/>
        <w:rPr>
          <w:rFonts w:asciiTheme="majorHAnsi" w:hAnsiTheme="majorHAnsi" w:cstheme="majorHAnsi"/>
          <w:sz w:val="22"/>
          <w:szCs w:val="22"/>
        </w:rPr>
      </w:pPr>
    </w:p>
    <w:p w14:paraId="00201353" w14:textId="2582AD20" w:rsidR="007C5F6E" w:rsidRPr="002F67DE" w:rsidRDefault="007C5F6E" w:rsidP="005E0387">
      <w:pPr>
        <w:tabs>
          <w:tab w:val="left" w:pos="1440"/>
        </w:tabs>
        <w:ind w:left="1800" w:hanging="360"/>
        <w:rPr>
          <w:rFonts w:asciiTheme="majorHAnsi" w:hAnsiTheme="majorHAnsi" w:cstheme="majorHAnsi"/>
          <w:sz w:val="22"/>
          <w:szCs w:val="22"/>
        </w:rPr>
      </w:pPr>
      <w:r w:rsidRPr="002F67DE">
        <w:rPr>
          <w:rFonts w:asciiTheme="majorHAnsi" w:hAnsiTheme="majorHAnsi" w:cstheme="majorHAnsi"/>
          <w:sz w:val="22"/>
          <w:szCs w:val="22"/>
        </w:rPr>
        <w:t>“Teaching the Art History Survey in Blended and Online Formats.” Presentation to the Department of Art History’s Colloquium, November 2015.</w:t>
      </w:r>
    </w:p>
    <w:p w14:paraId="77CD6E73" w14:textId="77777777" w:rsidR="007C5F6E" w:rsidRPr="002F67DE" w:rsidRDefault="007C5F6E" w:rsidP="001860DB">
      <w:pPr>
        <w:tabs>
          <w:tab w:val="left" w:pos="1440"/>
        </w:tabs>
        <w:ind w:left="1800" w:hanging="1800"/>
        <w:rPr>
          <w:rFonts w:asciiTheme="majorHAnsi" w:hAnsiTheme="majorHAnsi" w:cstheme="majorHAnsi"/>
          <w:sz w:val="22"/>
          <w:szCs w:val="22"/>
        </w:rPr>
      </w:pPr>
    </w:p>
    <w:p w14:paraId="08FED81E" w14:textId="1F132EE9" w:rsidR="00B040B4" w:rsidRPr="002F67DE" w:rsidRDefault="007C5F6E"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B040B4" w:rsidRPr="002F67DE">
        <w:rPr>
          <w:rFonts w:asciiTheme="majorHAnsi" w:hAnsiTheme="majorHAnsi" w:cstheme="majorHAnsi"/>
          <w:sz w:val="22"/>
          <w:szCs w:val="22"/>
        </w:rPr>
        <w:t xml:space="preserve">“Merchant Builders and the Challenges of Zoning in Postwar America, 1945-65.” Invited lecture for the Program in Urban and Regional Planning, UW-Madison, </w:t>
      </w:r>
      <w:proofErr w:type="gramStart"/>
      <w:r w:rsidR="00B040B4" w:rsidRPr="002F67DE">
        <w:rPr>
          <w:rFonts w:asciiTheme="majorHAnsi" w:hAnsiTheme="majorHAnsi" w:cstheme="majorHAnsi"/>
          <w:sz w:val="22"/>
          <w:szCs w:val="22"/>
        </w:rPr>
        <w:t>November,</w:t>
      </w:r>
      <w:proofErr w:type="gramEnd"/>
      <w:r w:rsidR="00B040B4" w:rsidRPr="002F67DE">
        <w:rPr>
          <w:rFonts w:asciiTheme="majorHAnsi" w:hAnsiTheme="majorHAnsi" w:cstheme="majorHAnsi"/>
          <w:sz w:val="22"/>
          <w:szCs w:val="22"/>
        </w:rPr>
        <w:t xml:space="preserve"> 2015.</w:t>
      </w:r>
    </w:p>
    <w:p w14:paraId="5D587F65" w14:textId="77777777" w:rsidR="00B040B4" w:rsidRPr="002F67DE" w:rsidRDefault="00B040B4" w:rsidP="001860DB">
      <w:pPr>
        <w:tabs>
          <w:tab w:val="left" w:pos="1440"/>
        </w:tabs>
        <w:ind w:left="1800" w:hanging="1800"/>
        <w:rPr>
          <w:rFonts w:asciiTheme="majorHAnsi" w:hAnsiTheme="majorHAnsi" w:cstheme="majorHAnsi"/>
          <w:sz w:val="22"/>
          <w:szCs w:val="22"/>
        </w:rPr>
      </w:pPr>
    </w:p>
    <w:p w14:paraId="711B8EEB" w14:textId="7390FCB1" w:rsidR="00E32C73" w:rsidRPr="002F67DE" w:rsidRDefault="00CE5B64"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 xml:space="preserve">2015 </w:t>
      </w:r>
      <w:r w:rsidR="00B040B4" w:rsidRPr="002F67DE">
        <w:rPr>
          <w:rFonts w:asciiTheme="majorHAnsi" w:hAnsiTheme="majorHAnsi" w:cstheme="majorHAnsi"/>
          <w:sz w:val="22"/>
          <w:szCs w:val="22"/>
        </w:rPr>
        <w:tab/>
      </w:r>
      <w:r w:rsidR="00E32C73" w:rsidRPr="002F67DE">
        <w:rPr>
          <w:rFonts w:asciiTheme="majorHAnsi" w:hAnsiTheme="majorHAnsi" w:cstheme="majorHAnsi"/>
          <w:sz w:val="22"/>
          <w:szCs w:val="22"/>
        </w:rPr>
        <w:t>“Marshall Erdman and "Wrightification" in Madison, Wisconsin.” Invited lecture for the Wright Design Series, Monona Terrace, Madison, WI, May 2015.</w:t>
      </w:r>
    </w:p>
    <w:p w14:paraId="0403671A" w14:textId="77777777" w:rsidR="002600AA" w:rsidRPr="002F67DE" w:rsidRDefault="002600AA" w:rsidP="007B3525">
      <w:pPr>
        <w:tabs>
          <w:tab w:val="left" w:pos="1440"/>
        </w:tabs>
        <w:rPr>
          <w:rFonts w:asciiTheme="majorHAnsi" w:hAnsiTheme="majorHAnsi" w:cstheme="majorHAnsi"/>
          <w:sz w:val="22"/>
          <w:szCs w:val="22"/>
        </w:rPr>
      </w:pPr>
    </w:p>
    <w:p w14:paraId="24B27319" w14:textId="77777777" w:rsidR="000E5B64" w:rsidRPr="002F67DE" w:rsidRDefault="000E5B64" w:rsidP="000E5B64">
      <w:pPr>
        <w:tabs>
          <w:tab w:val="left" w:pos="1440"/>
        </w:tabs>
        <w:rPr>
          <w:rFonts w:asciiTheme="majorHAnsi" w:hAnsiTheme="majorHAnsi" w:cstheme="majorHAnsi"/>
          <w:b/>
        </w:rPr>
      </w:pPr>
      <w:r w:rsidRPr="002F67DE">
        <w:rPr>
          <w:rFonts w:asciiTheme="majorHAnsi" w:hAnsiTheme="majorHAnsi" w:cstheme="majorHAnsi"/>
          <w:b/>
        </w:rPr>
        <w:t>OTHER PRESENTATIONS, SEMINARS, AND INVITED LECTURES (cont.)</w:t>
      </w:r>
    </w:p>
    <w:p w14:paraId="3F441B04" w14:textId="77777777" w:rsidR="000E5B64" w:rsidRDefault="000E5B64" w:rsidP="001860DB">
      <w:pPr>
        <w:tabs>
          <w:tab w:val="left" w:pos="1440"/>
        </w:tabs>
        <w:ind w:left="1800" w:hanging="1800"/>
        <w:rPr>
          <w:rFonts w:asciiTheme="majorHAnsi" w:hAnsiTheme="majorHAnsi" w:cstheme="majorHAnsi"/>
          <w:sz w:val="22"/>
          <w:szCs w:val="22"/>
        </w:rPr>
      </w:pPr>
    </w:p>
    <w:p w14:paraId="49E48302" w14:textId="6CF64864" w:rsidR="00B94A67"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2014</w:t>
      </w:r>
      <w:r w:rsidRPr="002F67DE">
        <w:rPr>
          <w:rFonts w:asciiTheme="majorHAnsi" w:hAnsiTheme="majorHAnsi" w:cstheme="majorHAnsi"/>
          <w:sz w:val="22"/>
          <w:szCs w:val="22"/>
        </w:rPr>
        <w:tab/>
      </w:r>
      <w:r w:rsidR="007336EC" w:rsidRPr="002F67DE">
        <w:rPr>
          <w:rFonts w:asciiTheme="majorHAnsi" w:hAnsiTheme="majorHAnsi" w:cstheme="majorHAnsi"/>
          <w:sz w:val="22"/>
          <w:szCs w:val="22"/>
        </w:rPr>
        <w:t>“How University Extension Efforts Educated Postwar Builders,” invited lecture, Department of Art History, University of Iowa, November 2014.</w:t>
      </w:r>
    </w:p>
    <w:p w14:paraId="65B81A07" w14:textId="77777777" w:rsidR="00CA0870" w:rsidRPr="002F67DE" w:rsidRDefault="00CA0870" w:rsidP="00F376C3">
      <w:pPr>
        <w:tabs>
          <w:tab w:val="left" w:pos="1440"/>
        </w:tabs>
        <w:rPr>
          <w:rFonts w:asciiTheme="majorHAnsi" w:hAnsiTheme="majorHAnsi" w:cstheme="majorHAnsi"/>
          <w:sz w:val="22"/>
          <w:szCs w:val="22"/>
        </w:rPr>
      </w:pPr>
    </w:p>
    <w:p w14:paraId="019BACC9" w14:textId="2653FB77" w:rsidR="00BF03C2" w:rsidRPr="002F67DE" w:rsidRDefault="005E0387" w:rsidP="007D5A96">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490F82" w:rsidRPr="002F67DE">
        <w:rPr>
          <w:rFonts w:asciiTheme="majorHAnsi" w:hAnsiTheme="majorHAnsi" w:cstheme="majorHAnsi"/>
          <w:sz w:val="22"/>
          <w:szCs w:val="22"/>
        </w:rPr>
        <w:t xml:space="preserve">Invited panelist, “Building the Just City,” </w:t>
      </w:r>
      <w:r w:rsidR="00490F82" w:rsidRPr="002F67DE">
        <w:rPr>
          <w:rFonts w:asciiTheme="majorHAnsi" w:hAnsiTheme="majorHAnsi" w:cstheme="majorHAnsi"/>
          <w:color w:val="262626"/>
          <w:sz w:val="22"/>
          <w:szCs w:val="22"/>
        </w:rPr>
        <w:t xml:space="preserve">Third Annual David Dillon Symposium, School of Architecture, University of </w:t>
      </w:r>
      <w:r w:rsidR="00BE18C5" w:rsidRPr="002F67DE">
        <w:rPr>
          <w:rFonts w:asciiTheme="majorHAnsi" w:hAnsiTheme="majorHAnsi" w:cstheme="majorHAnsi"/>
          <w:color w:val="262626"/>
          <w:sz w:val="22"/>
          <w:szCs w:val="22"/>
        </w:rPr>
        <w:t>Texas at Arlington, October 2014</w:t>
      </w:r>
      <w:r w:rsidR="00BE18C5" w:rsidRPr="002F67DE">
        <w:rPr>
          <w:rFonts w:asciiTheme="majorHAnsi" w:hAnsiTheme="majorHAnsi" w:cstheme="majorHAnsi"/>
          <w:sz w:val="22"/>
          <w:szCs w:val="22"/>
        </w:rPr>
        <w:t>.</w:t>
      </w:r>
    </w:p>
    <w:p w14:paraId="5C4C3613" w14:textId="4F7BC3B2" w:rsidR="00BF03C2" w:rsidRPr="002F67DE" w:rsidRDefault="00BF03C2" w:rsidP="007D5A96">
      <w:pPr>
        <w:ind w:left="1800" w:hanging="1800"/>
        <w:rPr>
          <w:rFonts w:asciiTheme="majorHAnsi" w:hAnsiTheme="majorHAnsi" w:cstheme="majorHAnsi"/>
          <w:color w:val="000000"/>
          <w:sz w:val="22"/>
          <w:szCs w:val="22"/>
          <w:lang w:eastAsia="zh-CN"/>
        </w:rPr>
      </w:pPr>
    </w:p>
    <w:p w14:paraId="567ADA60" w14:textId="652051AF" w:rsidR="001860DB" w:rsidRPr="002F67DE" w:rsidRDefault="00BE18C5" w:rsidP="007D5A96">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B94A67" w:rsidRPr="002F67DE">
        <w:rPr>
          <w:rFonts w:asciiTheme="majorHAnsi" w:hAnsiTheme="majorHAnsi" w:cstheme="majorHAnsi"/>
          <w:sz w:val="22"/>
          <w:szCs w:val="22"/>
        </w:rPr>
        <w:t>“</w:t>
      </w:r>
      <w:r w:rsidR="001860DB" w:rsidRPr="002F67DE">
        <w:rPr>
          <w:rFonts w:asciiTheme="majorHAnsi" w:hAnsiTheme="majorHAnsi" w:cstheme="majorHAnsi"/>
          <w:sz w:val="22"/>
          <w:szCs w:val="22"/>
        </w:rPr>
        <w:t>Wrightification in Madison Wisconsin.</w:t>
      </w:r>
      <w:r w:rsidR="00B94A67" w:rsidRPr="002F67DE">
        <w:rPr>
          <w:rFonts w:asciiTheme="majorHAnsi" w:hAnsiTheme="majorHAnsi" w:cstheme="majorHAnsi"/>
          <w:sz w:val="22"/>
          <w:szCs w:val="22"/>
        </w:rPr>
        <w:t>”</w:t>
      </w:r>
      <w:r w:rsidR="001860DB" w:rsidRPr="002F67DE">
        <w:rPr>
          <w:rFonts w:asciiTheme="majorHAnsi" w:hAnsiTheme="majorHAnsi" w:cstheme="majorHAnsi"/>
          <w:sz w:val="22"/>
          <w:szCs w:val="22"/>
        </w:rPr>
        <w:t xml:space="preserve"> Keynote lecture delivered at LABash, Undergraduate Conference of Landscape Architecture Majors, Madison, April 2014</w:t>
      </w:r>
    </w:p>
    <w:p w14:paraId="60684270" w14:textId="77777777" w:rsidR="00DD3FAA" w:rsidRPr="002F67DE" w:rsidRDefault="00DD3FAA" w:rsidP="00BF03C2">
      <w:pPr>
        <w:tabs>
          <w:tab w:val="left" w:pos="1440"/>
        </w:tabs>
        <w:ind w:left="1800" w:hanging="1800"/>
        <w:rPr>
          <w:rFonts w:asciiTheme="majorHAnsi" w:hAnsiTheme="majorHAnsi" w:cstheme="majorHAnsi"/>
          <w:sz w:val="22"/>
          <w:szCs w:val="22"/>
        </w:rPr>
      </w:pPr>
    </w:p>
    <w:p w14:paraId="044451EC" w14:textId="6D26FBDA" w:rsidR="00BF03C2" w:rsidRDefault="00BF03C2" w:rsidP="00BF03C2">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2013</w:t>
      </w:r>
      <w:r w:rsidRPr="002F67DE">
        <w:rPr>
          <w:rFonts w:asciiTheme="majorHAnsi" w:hAnsiTheme="majorHAnsi" w:cstheme="majorHAnsi"/>
          <w:sz w:val="22"/>
          <w:szCs w:val="22"/>
        </w:rPr>
        <w:tab/>
      </w:r>
      <w:r w:rsidR="001860DB" w:rsidRPr="002F67DE">
        <w:rPr>
          <w:rFonts w:asciiTheme="majorHAnsi" w:hAnsiTheme="majorHAnsi" w:cstheme="majorHAnsi"/>
          <w:sz w:val="22"/>
          <w:szCs w:val="22"/>
        </w:rPr>
        <w:t xml:space="preserve">“The Arts and Crafts Movement and Frank Lloyd Wright.” Presentation at NEH Summer Workshop, “Frank Lloyd Wright and the Prairie School,” Mason City, Iowa, </w:t>
      </w:r>
      <w:r w:rsidR="00102A3B" w:rsidRPr="002F67DE">
        <w:rPr>
          <w:rFonts w:asciiTheme="majorHAnsi" w:hAnsiTheme="majorHAnsi" w:cstheme="majorHAnsi"/>
          <w:sz w:val="22"/>
          <w:szCs w:val="22"/>
        </w:rPr>
        <w:t>summer</w:t>
      </w:r>
      <w:r w:rsidR="001860DB" w:rsidRPr="002F67DE">
        <w:rPr>
          <w:rFonts w:asciiTheme="majorHAnsi" w:hAnsiTheme="majorHAnsi" w:cstheme="majorHAnsi"/>
          <w:sz w:val="22"/>
          <w:szCs w:val="22"/>
        </w:rPr>
        <w:t>, 2013</w:t>
      </w:r>
      <w:r w:rsidR="00102A3B" w:rsidRPr="002F67DE">
        <w:rPr>
          <w:rFonts w:asciiTheme="majorHAnsi" w:hAnsiTheme="majorHAnsi" w:cstheme="majorHAnsi"/>
          <w:sz w:val="22"/>
          <w:szCs w:val="22"/>
        </w:rPr>
        <w:t>.</w:t>
      </w:r>
    </w:p>
    <w:p w14:paraId="0B98C8A5" w14:textId="7F560B86" w:rsidR="00B219FD" w:rsidRDefault="00B219FD" w:rsidP="00BF03C2">
      <w:pPr>
        <w:tabs>
          <w:tab w:val="left" w:pos="1440"/>
        </w:tabs>
        <w:ind w:left="1800" w:hanging="1800"/>
        <w:rPr>
          <w:rFonts w:asciiTheme="majorHAnsi" w:hAnsiTheme="majorHAnsi" w:cstheme="majorHAnsi"/>
          <w:sz w:val="22"/>
          <w:szCs w:val="22"/>
        </w:rPr>
      </w:pPr>
    </w:p>
    <w:p w14:paraId="13C1C379" w14:textId="14B79F21" w:rsidR="00B219FD" w:rsidRPr="002F67DE" w:rsidRDefault="00B219FD" w:rsidP="00B219FD">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ab/>
      </w:r>
      <w:r w:rsidRPr="002F67DE">
        <w:rPr>
          <w:rFonts w:asciiTheme="majorHAnsi" w:hAnsiTheme="majorHAnsi" w:cstheme="majorHAnsi"/>
          <w:sz w:val="22"/>
          <w:szCs w:val="22"/>
        </w:rPr>
        <w:t xml:space="preserve">“Madison’s Historic Neighborhoods.” Co-leader of two all-day public bus and walking tour sponsored by the Madison Trust for Historic Preservation, June, and </w:t>
      </w:r>
      <w:proofErr w:type="gramStart"/>
      <w:r w:rsidRPr="002F67DE">
        <w:rPr>
          <w:rFonts w:asciiTheme="majorHAnsi" w:hAnsiTheme="majorHAnsi" w:cstheme="majorHAnsi"/>
          <w:sz w:val="22"/>
          <w:szCs w:val="22"/>
        </w:rPr>
        <w:t>August,</w:t>
      </w:r>
      <w:proofErr w:type="gramEnd"/>
      <w:r w:rsidRPr="002F67DE">
        <w:rPr>
          <w:rFonts w:asciiTheme="majorHAnsi" w:hAnsiTheme="majorHAnsi" w:cstheme="majorHAnsi"/>
          <w:sz w:val="22"/>
          <w:szCs w:val="22"/>
        </w:rPr>
        <w:t xml:space="preserve"> 2013.</w:t>
      </w:r>
    </w:p>
    <w:p w14:paraId="15B06BED" w14:textId="77777777" w:rsidR="00B93B78" w:rsidRDefault="00B93B78" w:rsidP="00BF03C2">
      <w:pPr>
        <w:tabs>
          <w:tab w:val="left" w:pos="1440"/>
        </w:tabs>
        <w:ind w:left="1800" w:hanging="1800"/>
        <w:rPr>
          <w:rFonts w:asciiTheme="majorHAnsi" w:hAnsiTheme="majorHAnsi" w:cstheme="majorHAnsi"/>
          <w:sz w:val="22"/>
          <w:szCs w:val="22"/>
        </w:rPr>
      </w:pPr>
    </w:p>
    <w:p w14:paraId="4A2555AB" w14:textId="6C7359B3"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2012</w:t>
      </w:r>
      <w:r w:rsidRPr="002F67DE">
        <w:rPr>
          <w:rFonts w:asciiTheme="majorHAnsi" w:hAnsiTheme="majorHAnsi" w:cstheme="majorHAnsi"/>
          <w:sz w:val="22"/>
          <w:szCs w:val="22"/>
        </w:rPr>
        <w:tab/>
        <w:t>“Midwestern Modernism:  “Wrightification” and Domestic Architecture in Madison, Wisconsin, 1930-1970.”  Invited lecture, Center for the Humanities Friday Lunch &amp; Lecture Series, February 3, 2012.</w:t>
      </w:r>
    </w:p>
    <w:p w14:paraId="15545CB0" w14:textId="77777777" w:rsidR="001860DB" w:rsidRPr="002F67DE" w:rsidRDefault="001860DB" w:rsidP="001860DB">
      <w:pPr>
        <w:tabs>
          <w:tab w:val="left" w:pos="1440"/>
          <w:tab w:val="left" w:pos="1890"/>
        </w:tabs>
        <w:ind w:left="1800" w:hanging="1800"/>
        <w:rPr>
          <w:rFonts w:asciiTheme="majorHAnsi" w:hAnsiTheme="majorHAnsi" w:cstheme="majorHAnsi"/>
          <w:sz w:val="22"/>
          <w:szCs w:val="22"/>
        </w:rPr>
      </w:pPr>
    </w:p>
    <w:p w14:paraId="60747E10" w14:textId="2D57465A" w:rsidR="001860DB" w:rsidRPr="002F67DE" w:rsidRDefault="001860DB" w:rsidP="001860DB">
      <w:pPr>
        <w:tabs>
          <w:tab w:val="left" w:pos="1440"/>
          <w:tab w:val="left" w:pos="1890"/>
        </w:tabs>
        <w:ind w:left="1800" w:hanging="1800"/>
        <w:rPr>
          <w:rFonts w:asciiTheme="majorHAnsi" w:hAnsiTheme="majorHAnsi" w:cstheme="majorHAnsi"/>
          <w:sz w:val="22"/>
          <w:szCs w:val="22"/>
        </w:rPr>
      </w:pPr>
      <w:r w:rsidRPr="002F67DE">
        <w:rPr>
          <w:rFonts w:asciiTheme="majorHAnsi" w:hAnsiTheme="majorHAnsi" w:cstheme="majorHAnsi"/>
          <w:sz w:val="22"/>
          <w:szCs w:val="22"/>
        </w:rPr>
        <w:tab/>
        <w:t xml:space="preserve">“One Builder: Marshall Erdman and Postwar Building and Real Estate Development in Madison, Wisconsin,” Seminar presentation, </w:t>
      </w:r>
      <w:proofErr w:type="gramStart"/>
      <w:r w:rsidRPr="002F67DE">
        <w:rPr>
          <w:rFonts w:asciiTheme="majorHAnsi" w:hAnsiTheme="majorHAnsi" w:cstheme="majorHAnsi"/>
          <w:sz w:val="22"/>
          <w:szCs w:val="22"/>
        </w:rPr>
        <w:t>Fellows</w:t>
      </w:r>
      <w:proofErr w:type="gramEnd"/>
      <w:r w:rsidRPr="002F67DE">
        <w:rPr>
          <w:rFonts w:asciiTheme="majorHAnsi" w:hAnsiTheme="majorHAnsi" w:cstheme="majorHAnsi"/>
          <w:sz w:val="22"/>
          <w:szCs w:val="22"/>
        </w:rPr>
        <w:t xml:space="preserve"> seminar, Institute for Research in the Humanities, University of Wisconsin-Madison, February 27, 2012.</w:t>
      </w:r>
    </w:p>
    <w:p w14:paraId="1C62462F" w14:textId="77777777" w:rsidR="0007211A" w:rsidRDefault="0007211A" w:rsidP="00B93B78">
      <w:pPr>
        <w:tabs>
          <w:tab w:val="left" w:pos="1440"/>
        </w:tabs>
        <w:rPr>
          <w:rFonts w:asciiTheme="majorHAnsi" w:hAnsiTheme="majorHAnsi" w:cstheme="majorHAnsi"/>
          <w:sz w:val="22"/>
          <w:szCs w:val="22"/>
        </w:rPr>
      </w:pPr>
    </w:p>
    <w:p w14:paraId="7CFEE518" w14:textId="5A28B306" w:rsidR="001860DB" w:rsidRPr="002F67DE" w:rsidRDefault="0007211A" w:rsidP="0007211A">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2012</w:t>
      </w:r>
      <w:r w:rsidR="001860DB" w:rsidRPr="002F67DE">
        <w:rPr>
          <w:rFonts w:asciiTheme="majorHAnsi" w:hAnsiTheme="majorHAnsi" w:cstheme="majorHAnsi"/>
          <w:sz w:val="22"/>
          <w:szCs w:val="22"/>
        </w:rPr>
        <w:tab/>
        <w:t>“Marshall Erdman and the Challenges of Zoning in Suburban Postwar America,” invited lunchtime seminar presentation, Program in Urban and Regional Planning, University of Wisconsin-Madison, March 3, 2012.</w:t>
      </w:r>
    </w:p>
    <w:p w14:paraId="055D5AA7" w14:textId="77777777" w:rsidR="00E143B1" w:rsidRDefault="00E143B1" w:rsidP="00DE2C09">
      <w:pPr>
        <w:tabs>
          <w:tab w:val="left" w:pos="1440"/>
        </w:tabs>
        <w:ind w:left="1800" w:hanging="1800"/>
        <w:rPr>
          <w:rFonts w:asciiTheme="majorHAnsi" w:hAnsiTheme="majorHAnsi" w:cstheme="majorHAnsi"/>
          <w:sz w:val="22"/>
          <w:szCs w:val="22"/>
        </w:rPr>
      </w:pPr>
    </w:p>
    <w:p w14:paraId="0151C1FD" w14:textId="696B5D88" w:rsidR="006D6A17" w:rsidRPr="002F67DE" w:rsidRDefault="001860DB" w:rsidP="00E143B1">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2011</w:t>
      </w:r>
      <w:r w:rsidRPr="002F67DE">
        <w:rPr>
          <w:rFonts w:asciiTheme="majorHAnsi" w:hAnsiTheme="majorHAnsi" w:cstheme="majorHAnsi"/>
          <w:sz w:val="22"/>
          <w:szCs w:val="22"/>
        </w:rPr>
        <w:tab/>
        <w:t>Invited Lecture, “Placemaking in Suburbia,” Center for 21</w:t>
      </w:r>
      <w:r w:rsidRPr="002F67DE">
        <w:rPr>
          <w:rFonts w:asciiTheme="majorHAnsi" w:hAnsiTheme="majorHAnsi" w:cstheme="majorHAnsi"/>
          <w:sz w:val="22"/>
          <w:szCs w:val="22"/>
          <w:vertAlign w:val="superscript"/>
        </w:rPr>
        <w:t>st</w:t>
      </w:r>
      <w:r w:rsidRPr="002F67DE">
        <w:rPr>
          <w:rFonts w:asciiTheme="majorHAnsi" w:hAnsiTheme="majorHAnsi" w:cstheme="majorHAnsi"/>
          <w:sz w:val="22"/>
          <w:szCs w:val="22"/>
        </w:rPr>
        <w:t xml:space="preserve"> Century Studies, University of Wisconsin-Milwaukee, April 2011.</w:t>
      </w:r>
    </w:p>
    <w:p w14:paraId="62FFE735" w14:textId="77777777" w:rsidR="00F376C3" w:rsidRPr="002F67DE" w:rsidRDefault="00F376C3" w:rsidP="001860DB">
      <w:pPr>
        <w:tabs>
          <w:tab w:val="left" w:pos="1440"/>
        </w:tabs>
        <w:ind w:left="1800" w:hanging="1800"/>
        <w:rPr>
          <w:rFonts w:asciiTheme="majorHAnsi" w:hAnsiTheme="majorHAnsi" w:cstheme="majorHAnsi"/>
          <w:sz w:val="22"/>
          <w:szCs w:val="22"/>
        </w:rPr>
      </w:pPr>
    </w:p>
    <w:p w14:paraId="32EBB0C8" w14:textId="72E57189" w:rsidR="001860DB" w:rsidRPr="002F67DE" w:rsidRDefault="00F376C3" w:rsidP="001860DB">
      <w:pPr>
        <w:tabs>
          <w:tab w:val="left" w:pos="1440"/>
        </w:tabs>
        <w:ind w:left="1800" w:hanging="1800"/>
        <w:rPr>
          <w:rFonts w:asciiTheme="majorHAnsi" w:hAnsiTheme="majorHAnsi" w:cstheme="majorHAnsi"/>
          <w:b/>
          <w:sz w:val="22"/>
          <w:szCs w:val="22"/>
        </w:rPr>
      </w:pPr>
      <w:r w:rsidRPr="002F67DE">
        <w:rPr>
          <w:rFonts w:asciiTheme="majorHAnsi" w:hAnsiTheme="majorHAnsi" w:cstheme="majorHAnsi"/>
          <w:sz w:val="22"/>
          <w:szCs w:val="22"/>
        </w:rPr>
        <w:tab/>
      </w:r>
      <w:r w:rsidR="001860DB" w:rsidRPr="002F67DE">
        <w:rPr>
          <w:rFonts w:asciiTheme="majorHAnsi" w:hAnsiTheme="majorHAnsi" w:cstheme="majorHAnsi"/>
          <w:sz w:val="22"/>
          <w:szCs w:val="22"/>
        </w:rPr>
        <w:t>“The Builder’s Wright: Marshall Erdman’s Appropriation of Frank Lloyd Wright in Madison, Wisconsin.”  Friends of Art History Lecture, Art History Department, UW-Madison</w:t>
      </w:r>
    </w:p>
    <w:p w14:paraId="16E9BFF3" w14:textId="77777777" w:rsidR="001860DB" w:rsidRPr="002F67DE" w:rsidRDefault="001860DB" w:rsidP="001860DB">
      <w:pPr>
        <w:tabs>
          <w:tab w:val="left" w:pos="1440"/>
        </w:tabs>
        <w:ind w:left="1800" w:hanging="1800"/>
        <w:rPr>
          <w:rFonts w:asciiTheme="majorHAnsi" w:hAnsiTheme="majorHAnsi" w:cstheme="majorHAnsi"/>
          <w:b/>
          <w:sz w:val="22"/>
          <w:szCs w:val="22"/>
        </w:rPr>
      </w:pPr>
    </w:p>
    <w:p w14:paraId="20759835" w14:textId="77777777"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2010</w:t>
      </w:r>
      <w:r w:rsidRPr="002F67DE">
        <w:rPr>
          <w:rFonts w:asciiTheme="majorHAnsi" w:hAnsiTheme="majorHAnsi" w:cstheme="majorHAnsi"/>
          <w:sz w:val="22"/>
          <w:szCs w:val="22"/>
        </w:rPr>
        <w:tab/>
        <w:t xml:space="preserve">“The Builder’s Wright: Marshall Erdman, Wrightification, and Regional Modernism in Madison, Wisconsin.”  Invited Lecture, Boston University, </w:t>
      </w:r>
      <w:proofErr w:type="gramStart"/>
      <w:r w:rsidRPr="002F67DE">
        <w:rPr>
          <w:rFonts w:asciiTheme="majorHAnsi" w:hAnsiTheme="majorHAnsi" w:cstheme="majorHAnsi"/>
          <w:sz w:val="22"/>
          <w:szCs w:val="22"/>
        </w:rPr>
        <w:t>December,</w:t>
      </w:r>
      <w:proofErr w:type="gramEnd"/>
      <w:r w:rsidRPr="002F67DE">
        <w:rPr>
          <w:rFonts w:asciiTheme="majorHAnsi" w:hAnsiTheme="majorHAnsi" w:cstheme="majorHAnsi"/>
          <w:sz w:val="22"/>
          <w:szCs w:val="22"/>
        </w:rPr>
        <w:t xml:space="preserve"> 2010</w:t>
      </w:r>
    </w:p>
    <w:p w14:paraId="047707DC" w14:textId="77777777" w:rsidR="00B040B4" w:rsidRPr="002F67DE" w:rsidRDefault="001860DB" w:rsidP="0084492D">
      <w:pPr>
        <w:tabs>
          <w:tab w:val="left" w:pos="1440"/>
        </w:tabs>
        <w:rPr>
          <w:rFonts w:asciiTheme="majorHAnsi" w:hAnsiTheme="majorHAnsi" w:cstheme="majorHAnsi"/>
          <w:sz w:val="22"/>
          <w:szCs w:val="22"/>
        </w:rPr>
      </w:pPr>
      <w:r w:rsidRPr="002F67DE">
        <w:rPr>
          <w:rFonts w:asciiTheme="majorHAnsi" w:hAnsiTheme="majorHAnsi" w:cstheme="majorHAnsi"/>
          <w:sz w:val="22"/>
          <w:szCs w:val="22"/>
        </w:rPr>
        <w:tab/>
      </w:r>
    </w:p>
    <w:p w14:paraId="3B3B9930" w14:textId="1A5D9138" w:rsidR="001860DB" w:rsidRPr="002F67DE" w:rsidRDefault="00B040B4"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1860DB" w:rsidRPr="002F67DE">
        <w:rPr>
          <w:rFonts w:asciiTheme="majorHAnsi" w:hAnsiTheme="majorHAnsi" w:cstheme="majorHAnsi"/>
          <w:sz w:val="22"/>
          <w:szCs w:val="22"/>
        </w:rPr>
        <w:t>“Seeing In/</w:t>
      </w:r>
      <w:r w:rsidRPr="002F67DE">
        <w:rPr>
          <w:rFonts w:asciiTheme="majorHAnsi" w:hAnsiTheme="majorHAnsi" w:cstheme="majorHAnsi"/>
          <w:sz w:val="22"/>
          <w:szCs w:val="22"/>
        </w:rPr>
        <w:t>Through Suburbia:  Surveillance</w:t>
      </w:r>
      <w:r w:rsidR="001860DB" w:rsidRPr="002F67DE">
        <w:rPr>
          <w:rFonts w:asciiTheme="majorHAnsi" w:hAnsiTheme="majorHAnsi" w:cstheme="majorHAnsi"/>
          <w:sz w:val="22"/>
          <w:szCs w:val="22"/>
        </w:rPr>
        <w:t xml:space="preserve">, Privacy, and Community </w:t>
      </w:r>
      <w:r w:rsidRPr="002F67DE">
        <w:rPr>
          <w:rFonts w:asciiTheme="majorHAnsi" w:hAnsiTheme="majorHAnsi" w:cstheme="majorHAnsi"/>
          <w:sz w:val="22"/>
          <w:szCs w:val="22"/>
        </w:rPr>
        <w:t>Postwar America</w:t>
      </w:r>
      <w:r w:rsidR="001860DB" w:rsidRPr="002F67DE">
        <w:rPr>
          <w:rFonts w:asciiTheme="majorHAnsi" w:hAnsiTheme="majorHAnsi" w:cstheme="majorHAnsi"/>
          <w:sz w:val="22"/>
          <w:szCs w:val="22"/>
        </w:rPr>
        <w:t xml:space="preserve">.”  Invited lecture, Yi-Fu Tuan Lecture Series, Department of Geography, </w:t>
      </w:r>
      <w:proofErr w:type="gramStart"/>
      <w:r w:rsidR="001860DB" w:rsidRPr="002F67DE">
        <w:rPr>
          <w:rFonts w:asciiTheme="majorHAnsi" w:hAnsiTheme="majorHAnsi" w:cstheme="majorHAnsi"/>
          <w:sz w:val="22"/>
          <w:szCs w:val="22"/>
        </w:rPr>
        <w:t>March,</w:t>
      </w:r>
      <w:proofErr w:type="gramEnd"/>
      <w:r w:rsidR="001860DB" w:rsidRPr="002F67DE">
        <w:rPr>
          <w:rFonts w:asciiTheme="majorHAnsi" w:hAnsiTheme="majorHAnsi" w:cstheme="majorHAnsi"/>
          <w:sz w:val="22"/>
          <w:szCs w:val="22"/>
        </w:rPr>
        <w:t xml:space="preserve"> 2010</w:t>
      </w:r>
    </w:p>
    <w:p w14:paraId="498EE38A" w14:textId="77777777" w:rsidR="00BE18C5" w:rsidRPr="002F67DE" w:rsidRDefault="00BE18C5" w:rsidP="005E0387">
      <w:pPr>
        <w:tabs>
          <w:tab w:val="left" w:pos="1440"/>
        </w:tabs>
        <w:rPr>
          <w:rFonts w:asciiTheme="majorHAnsi" w:hAnsiTheme="majorHAnsi" w:cstheme="majorHAnsi"/>
          <w:sz w:val="22"/>
          <w:szCs w:val="22"/>
        </w:rPr>
      </w:pPr>
    </w:p>
    <w:p w14:paraId="125765C3" w14:textId="77777777"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2009</w:t>
      </w:r>
      <w:r w:rsidRPr="002F67DE">
        <w:rPr>
          <w:rFonts w:asciiTheme="majorHAnsi" w:hAnsiTheme="majorHAnsi" w:cstheme="majorHAnsi"/>
          <w:sz w:val="22"/>
          <w:szCs w:val="22"/>
        </w:rPr>
        <w:tab/>
        <w:t xml:space="preserve">“Seeing In/Through Suburbia:  Surveillance in Postwar Suburban Architecture.”  Invited lecture for </w:t>
      </w:r>
      <w:r w:rsidRPr="002F67DE">
        <w:rPr>
          <w:rFonts w:asciiTheme="majorHAnsi" w:hAnsiTheme="majorHAnsi" w:cstheme="majorHAnsi"/>
          <w:i/>
          <w:sz w:val="22"/>
          <w:szCs w:val="22"/>
        </w:rPr>
        <w:t>Art Under Surveillance</w:t>
      </w:r>
      <w:r w:rsidRPr="002F67DE">
        <w:rPr>
          <w:rFonts w:asciiTheme="majorHAnsi" w:hAnsiTheme="majorHAnsi" w:cstheme="majorHAnsi"/>
          <w:sz w:val="22"/>
          <w:szCs w:val="22"/>
        </w:rPr>
        <w:t xml:space="preserve"> (symposium), Columbus Museum of Art, May 2009.</w:t>
      </w:r>
    </w:p>
    <w:p w14:paraId="3DE7B166" w14:textId="77777777" w:rsidR="001860DB" w:rsidRPr="002F67DE" w:rsidRDefault="001860DB" w:rsidP="001860DB">
      <w:pPr>
        <w:tabs>
          <w:tab w:val="left" w:pos="1440"/>
        </w:tabs>
        <w:ind w:left="1800" w:hanging="1800"/>
        <w:rPr>
          <w:rFonts w:asciiTheme="majorHAnsi" w:hAnsiTheme="majorHAnsi" w:cstheme="majorHAnsi"/>
          <w:sz w:val="22"/>
          <w:szCs w:val="22"/>
        </w:rPr>
      </w:pPr>
    </w:p>
    <w:p w14:paraId="7C8D5B6F" w14:textId="77777777"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2006</w:t>
      </w:r>
      <w:r w:rsidRPr="002F67DE">
        <w:rPr>
          <w:rFonts w:asciiTheme="majorHAnsi" w:hAnsiTheme="majorHAnsi" w:cstheme="majorHAnsi"/>
          <w:sz w:val="22"/>
          <w:szCs w:val="22"/>
        </w:rPr>
        <w:tab/>
        <w:t xml:space="preserve">“Surveillance in U.S. Post Offices.”  Invited Lecture, University of Kentucky, Lexington, KY (December 2006) </w:t>
      </w:r>
    </w:p>
    <w:p w14:paraId="46DFF58E" w14:textId="77777777" w:rsidR="00CE5B64" w:rsidRPr="002F67DE" w:rsidRDefault="00CE5B64" w:rsidP="0021369F">
      <w:pPr>
        <w:tabs>
          <w:tab w:val="left" w:pos="1440"/>
        </w:tabs>
        <w:rPr>
          <w:rFonts w:asciiTheme="majorHAnsi" w:hAnsiTheme="majorHAnsi" w:cstheme="majorHAnsi"/>
          <w:sz w:val="22"/>
          <w:szCs w:val="22"/>
        </w:rPr>
      </w:pPr>
    </w:p>
    <w:p w14:paraId="4D06D6AF" w14:textId="77777777" w:rsidR="000E5B64" w:rsidRDefault="000E5B64">
      <w:pPr>
        <w:rPr>
          <w:rFonts w:asciiTheme="majorHAnsi" w:hAnsiTheme="majorHAnsi" w:cstheme="majorHAnsi"/>
          <w:b/>
        </w:rPr>
      </w:pPr>
      <w:r>
        <w:rPr>
          <w:rFonts w:asciiTheme="majorHAnsi" w:hAnsiTheme="majorHAnsi" w:cstheme="majorHAnsi"/>
          <w:b/>
        </w:rPr>
        <w:br w:type="page"/>
      </w:r>
    </w:p>
    <w:p w14:paraId="02DEB280" w14:textId="1261CD1F" w:rsidR="000E5B64" w:rsidRPr="002F67DE" w:rsidRDefault="000E5B64" w:rsidP="000E5B64">
      <w:pPr>
        <w:tabs>
          <w:tab w:val="left" w:pos="1440"/>
        </w:tabs>
        <w:ind w:left="1800" w:hanging="1800"/>
        <w:rPr>
          <w:rFonts w:asciiTheme="majorHAnsi" w:hAnsiTheme="majorHAnsi" w:cstheme="majorHAnsi"/>
          <w:b/>
          <w:sz w:val="22"/>
          <w:szCs w:val="22"/>
        </w:rPr>
      </w:pPr>
      <w:r w:rsidRPr="002F67DE">
        <w:rPr>
          <w:rFonts w:asciiTheme="majorHAnsi" w:hAnsiTheme="majorHAnsi" w:cstheme="majorHAnsi"/>
          <w:b/>
        </w:rPr>
        <w:lastRenderedPageBreak/>
        <w:t>OTHER PRESENTATIONS, SEMINARS, AND INVITED LECTURES (cont.)</w:t>
      </w:r>
    </w:p>
    <w:p w14:paraId="7432100D" w14:textId="77777777" w:rsidR="000E5B64" w:rsidRDefault="000E5B64" w:rsidP="00CF0CE4">
      <w:pPr>
        <w:tabs>
          <w:tab w:val="left" w:pos="1440"/>
        </w:tabs>
        <w:ind w:left="1800" w:hanging="1800"/>
        <w:rPr>
          <w:rFonts w:asciiTheme="majorHAnsi" w:hAnsiTheme="majorHAnsi" w:cstheme="majorHAnsi"/>
          <w:sz w:val="22"/>
          <w:szCs w:val="22"/>
        </w:rPr>
      </w:pPr>
    </w:p>
    <w:p w14:paraId="68418C99" w14:textId="1A66C8CD" w:rsidR="001860DB" w:rsidRPr="002F67DE" w:rsidRDefault="000E5B64" w:rsidP="00CF0CE4">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2006 (cont.)</w:t>
      </w:r>
      <w:r>
        <w:rPr>
          <w:rFonts w:asciiTheme="majorHAnsi" w:hAnsiTheme="majorHAnsi" w:cstheme="majorHAnsi"/>
          <w:sz w:val="22"/>
          <w:szCs w:val="22"/>
        </w:rPr>
        <w:tab/>
      </w:r>
      <w:r w:rsidR="001860DB" w:rsidRPr="002F67DE">
        <w:rPr>
          <w:rFonts w:asciiTheme="majorHAnsi" w:hAnsiTheme="majorHAnsi" w:cstheme="majorHAnsi"/>
          <w:sz w:val="22"/>
          <w:szCs w:val="22"/>
        </w:rPr>
        <w:t>“20</w:t>
      </w:r>
      <w:r w:rsidR="001860DB" w:rsidRPr="002F67DE">
        <w:rPr>
          <w:rFonts w:asciiTheme="majorHAnsi" w:hAnsiTheme="majorHAnsi" w:cstheme="majorHAnsi"/>
          <w:sz w:val="22"/>
          <w:szCs w:val="22"/>
          <w:vertAlign w:val="superscript"/>
        </w:rPr>
        <w:t>th</w:t>
      </w:r>
      <w:r w:rsidR="001860DB" w:rsidRPr="002F67DE">
        <w:rPr>
          <w:rFonts w:asciiTheme="majorHAnsi" w:hAnsiTheme="majorHAnsi" w:cstheme="majorHAnsi"/>
          <w:sz w:val="22"/>
          <w:szCs w:val="22"/>
        </w:rPr>
        <w:t xml:space="preserve"> Century Cultural Themes” and “The Birth of American Modernism and the Armory Show,” Invited Guest Lecturer, American Arts Course, Sotheby’s Institute of Art, New York City (March 2006)</w:t>
      </w:r>
    </w:p>
    <w:p w14:paraId="032A2FB0" w14:textId="77777777" w:rsidR="002600AA" w:rsidRPr="002F67DE" w:rsidRDefault="002600AA" w:rsidP="001860DB">
      <w:pPr>
        <w:tabs>
          <w:tab w:val="left" w:pos="1440"/>
        </w:tabs>
        <w:ind w:left="1800" w:hanging="1800"/>
        <w:rPr>
          <w:rFonts w:asciiTheme="majorHAnsi" w:hAnsiTheme="majorHAnsi" w:cstheme="majorHAnsi"/>
          <w:sz w:val="22"/>
          <w:szCs w:val="22"/>
        </w:rPr>
      </w:pPr>
    </w:p>
    <w:p w14:paraId="7BB289CE" w14:textId="7D3C08CA"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2005</w:t>
      </w:r>
      <w:r w:rsidRPr="002F67DE">
        <w:rPr>
          <w:rFonts w:asciiTheme="majorHAnsi" w:hAnsiTheme="majorHAnsi" w:cstheme="majorHAnsi"/>
          <w:sz w:val="22"/>
          <w:szCs w:val="22"/>
        </w:rPr>
        <w:tab/>
        <w:t>Invited Guest Lecturer (2 lectures), American Arts Course, Sotheby’s Institute of Art, New York, NY (March 2005)</w:t>
      </w:r>
    </w:p>
    <w:p w14:paraId="2D02B080" w14:textId="77777777" w:rsidR="00CA0870" w:rsidRPr="002F67DE" w:rsidRDefault="00CA0870" w:rsidP="00F376C3">
      <w:pPr>
        <w:tabs>
          <w:tab w:val="left" w:pos="1440"/>
        </w:tabs>
        <w:rPr>
          <w:rFonts w:asciiTheme="majorHAnsi" w:hAnsiTheme="majorHAnsi" w:cstheme="majorHAnsi"/>
          <w:sz w:val="22"/>
          <w:szCs w:val="22"/>
        </w:rPr>
      </w:pPr>
    </w:p>
    <w:p w14:paraId="16D185FC" w14:textId="4B6F96EF" w:rsidR="007336EC" w:rsidRPr="002F67DE" w:rsidRDefault="00BF03C2" w:rsidP="00EE1CF5">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ab/>
      </w:r>
      <w:r w:rsidR="001860DB" w:rsidRPr="002F67DE">
        <w:rPr>
          <w:rFonts w:asciiTheme="majorHAnsi" w:hAnsiTheme="majorHAnsi" w:cstheme="majorHAnsi"/>
          <w:sz w:val="22"/>
          <w:szCs w:val="22"/>
        </w:rPr>
        <w:t>“Masterpieces of American Art from the Detroit Institute of Arts.”  Invited Lecture for University of Wisconsin Alumni Association, Milwaukee Art Museum (January 2005)</w:t>
      </w:r>
    </w:p>
    <w:p w14:paraId="2F1F505C" w14:textId="77777777" w:rsidR="006504C8" w:rsidRPr="002F67DE" w:rsidRDefault="006504C8" w:rsidP="001860DB">
      <w:pPr>
        <w:tabs>
          <w:tab w:val="left" w:pos="1440"/>
        </w:tabs>
        <w:ind w:left="1800" w:hanging="1800"/>
        <w:rPr>
          <w:rFonts w:asciiTheme="majorHAnsi" w:hAnsiTheme="majorHAnsi" w:cstheme="majorHAnsi"/>
          <w:sz w:val="22"/>
          <w:szCs w:val="22"/>
        </w:rPr>
      </w:pPr>
    </w:p>
    <w:p w14:paraId="1794E093" w14:textId="77777777"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2004</w:t>
      </w:r>
      <w:r w:rsidRPr="002F67DE">
        <w:rPr>
          <w:rFonts w:asciiTheme="majorHAnsi" w:hAnsiTheme="majorHAnsi" w:cstheme="majorHAnsi"/>
          <w:sz w:val="22"/>
          <w:szCs w:val="22"/>
        </w:rPr>
        <w:tab/>
        <w:t>“The West as America:  Images of the American Frontier.”  Public lecture at the Rotary Club of Madison West, Madison, Wisconsin (June 2004)</w:t>
      </w:r>
    </w:p>
    <w:p w14:paraId="597FCF9D" w14:textId="77777777" w:rsidR="00DD3FAA" w:rsidRPr="002F67DE" w:rsidRDefault="00DD3FAA" w:rsidP="00E143B1">
      <w:pPr>
        <w:tabs>
          <w:tab w:val="left" w:pos="1440"/>
        </w:tabs>
        <w:rPr>
          <w:rFonts w:asciiTheme="majorHAnsi" w:hAnsiTheme="majorHAnsi" w:cstheme="majorHAnsi"/>
          <w:sz w:val="22"/>
          <w:szCs w:val="22"/>
        </w:rPr>
      </w:pPr>
    </w:p>
    <w:p w14:paraId="5AAC6123" w14:textId="1550D81F"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2003</w:t>
      </w:r>
      <w:r w:rsidRPr="002F67DE">
        <w:rPr>
          <w:rFonts w:asciiTheme="majorHAnsi" w:hAnsiTheme="majorHAnsi" w:cstheme="majorHAnsi"/>
          <w:sz w:val="22"/>
          <w:szCs w:val="22"/>
        </w:rPr>
        <w:tab/>
        <w:t xml:space="preserve">“Framing America:  Paintings as Historical Evidence.”  Public lecture in conjunction with </w:t>
      </w:r>
      <w:r w:rsidRPr="002F67DE">
        <w:rPr>
          <w:rFonts w:asciiTheme="majorHAnsi" w:hAnsiTheme="majorHAnsi" w:cstheme="majorHAnsi"/>
          <w:i/>
          <w:iCs/>
          <w:sz w:val="22"/>
          <w:szCs w:val="22"/>
        </w:rPr>
        <w:t>Framed!  Interpreting the Painted Past</w:t>
      </w:r>
      <w:r w:rsidRPr="002F67DE">
        <w:rPr>
          <w:rFonts w:asciiTheme="majorHAnsi" w:hAnsiTheme="majorHAnsi" w:cstheme="majorHAnsi"/>
          <w:sz w:val="22"/>
          <w:szCs w:val="22"/>
        </w:rPr>
        <w:t xml:space="preserve"> exhibition at the Wisconsin Historical Museum</w:t>
      </w:r>
    </w:p>
    <w:p w14:paraId="22D05454" w14:textId="77777777" w:rsidR="00B93B78" w:rsidRDefault="00B93B78" w:rsidP="000E5B64">
      <w:pPr>
        <w:tabs>
          <w:tab w:val="left" w:pos="1440"/>
        </w:tabs>
        <w:rPr>
          <w:rFonts w:asciiTheme="majorHAnsi" w:hAnsiTheme="majorHAnsi" w:cstheme="majorHAnsi"/>
          <w:sz w:val="22"/>
          <w:szCs w:val="22"/>
        </w:rPr>
      </w:pPr>
    </w:p>
    <w:p w14:paraId="760E852D" w14:textId="0DDE4381" w:rsidR="001860DB" w:rsidRPr="002F67DE" w:rsidRDefault="001860DB" w:rsidP="002600AA">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2001</w:t>
      </w:r>
      <w:r w:rsidRPr="002F67DE">
        <w:rPr>
          <w:rFonts w:asciiTheme="majorHAnsi" w:hAnsiTheme="majorHAnsi" w:cstheme="majorHAnsi"/>
          <w:sz w:val="22"/>
          <w:szCs w:val="22"/>
        </w:rPr>
        <w:tab/>
        <w:t>“The Eye of Efficiency:  Surveillance in the Architecture of Work,” Hagley Research Seminar, Wilmington, DE (December 2001)</w:t>
      </w:r>
    </w:p>
    <w:p w14:paraId="482D9D75" w14:textId="77777777" w:rsidR="00196EC3" w:rsidRPr="002F67DE" w:rsidRDefault="00196EC3" w:rsidP="001860DB">
      <w:pPr>
        <w:tabs>
          <w:tab w:val="left" w:pos="1440"/>
        </w:tabs>
        <w:ind w:left="1800" w:hanging="1800"/>
        <w:rPr>
          <w:rFonts w:asciiTheme="majorHAnsi" w:hAnsiTheme="majorHAnsi" w:cstheme="majorHAnsi"/>
          <w:sz w:val="22"/>
          <w:szCs w:val="22"/>
        </w:rPr>
      </w:pPr>
    </w:p>
    <w:p w14:paraId="017A0DDC" w14:textId="12FE24EB" w:rsidR="0084492D" w:rsidRPr="002F67DE" w:rsidRDefault="001860DB" w:rsidP="00F376C3">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2000</w:t>
      </w:r>
      <w:r w:rsidRPr="002F67DE">
        <w:rPr>
          <w:rFonts w:asciiTheme="majorHAnsi" w:hAnsiTheme="majorHAnsi" w:cstheme="majorHAnsi"/>
          <w:sz w:val="22"/>
          <w:szCs w:val="22"/>
        </w:rPr>
        <w:tab/>
        <w:t>“Research and Documentation of Historic Buildings.”  Coordinator seminar for students and faculty in the Department of History, Susquehanna University, Selinsgrove, Pennsylvania</w:t>
      </w:r>
    </w:p>
    <w:p w14:paraId="355B1CE1" w14:textId="77777777" w:rsidR="000A00CD" w:rsidRPr="002F67DE" w:rsidRDefault="000A00CD" w:rsidP="001860DB">
      <w:pPr>
        <w:tabs>
          <w:tab w:val="left" w:pos="1440"/>
        </w:tabs>
        <w:ind w:left="1800" w:hanging="1800"/>
        <w:rPr>
          <w:rFonts w:asciiTheme="majorHAnsi" w:hAnsiTheme="majorHAnsi" w:cstheme="majorHAnsi"/>
          <w:sz w:val="22"/>
          <w:szCs w:val="22"/>
        </w:rPr>
      </w:pPr>
    </w:p>
    <w:p w14:paraId="59F66AC6" w14:textId="324FAAE0" w:rsidR="001860DB" w:rsidRPr="002F67DE" w:rsidRDefault="001860DB" w:rsidP="001860DB">
      <w:pPr>
        <w:tabs>
          <w:tab w:val="left" w:pos="1440"/>
        </w:tabs>
        <w:ind w:left="1800" w:hanging="1800"/>
        <w:rPr>
          <w:rFonts w:asciiTheme="majorHAnsi" w:hAnsiTheme="majorHAnsi" w:cstheme="majorHAnsi"/>
          <w:b/>
          <w:sz w:val="22"/>
          <w:szCs w:val="22"/>
        </w:rPr>
      </w:pPr>
      <w:r w:rsidRPr="002F67DE">
        <w:rPr>
          <w:rFonts w:asciiTheme="majorHAnsi" w:hAnsiTheme="majorHAnsi" w:cstheme="majorHAnsi"/>
          <w:sz w:val="22"/>
          <w:szCs w:val="22"/>
        </w:rPr>
        <w:t>1999</w:t>
      </w:r>
      <w:r w:rsidRPr="002F67DE">
        <w:rPr>
          <w:rFonts w:asciiTheme="majorHAnsi" w:hAnsiTheme="majorHAnsi" w:cstheme="majorHAnsi"/>
          <w:sz w:val="22"/>
          <w:szCs w:val="22"/>
        </w:rPr>
        <w:tab/>
        <w:t>“The Gaze of Spectacle at Methodist and Holiness Religious Camp Meetings.”  Paper delivered at Winterthur Scholars Seminar, Winterthur Museum and Library, Winterthur, Delaware</w:t>
      </w:r>
    </w:p>
    <w:p w14:paraId="7E1748CD" w14:textId="7D254C62" w:rsidR="0007211A" w:rsidRPr="00B93B78" w:rsidRDefault="0007211A" w:rsidP="00B93B78">
      <w:pPr>
        <w:rPr>
          <w:rFonts w:asciiTheme="majorHAnsi" w:hAnsiTheme="majorHAnsi" w:cstheme="majorHAnsi"/>
          <w:b/>
        </w:rPr>
      </w:pPr>
    </w:p>
    <w:p w14:paraId="6E9A27C0" w14:textId="2D3FD14A" w:rsidR="001860DB" w:rsidRPr="002F67DE" w:rsidRDefault="0007211A" w:rsidP="001860DB">
      <w:pPr>
        <w:tabs>
          <w:tab w:val="left" w:pos="1440"/>
        </w:tabs>
        <w:ind w:left="1800" w:hanging="1800"/>
        <w:rPr>
          <w:rFonts w:asciiTheme="majorHAnsi" w:hAnsiTheme="majorHAnsi" w:cstheme="majorHAnsi"/>
          <w:sz w:val="22"/>
          <w:szCs w:val="22"/>
        </w:rPr>
      </w:pPr>
      <w:r>
        <w:rPr>
          <w:rFonts w:asciiTheme="majorHAnsi" w:hAnsiTheme="majorHAnsi" w:cstheme="majorHAnsi"/>
          <w:sz w:val="22"/>
          <w:szCs w:val="22"/>
        </w:rPr>
        <w:tab/>
      </w:r>
      <w:r w:rsidR="001860DB" w:rsidRPr="002F67DE">
        <w:rPr>
          <w:rFonts w:asciiTheme="majorHAnsi" w:hAnsiTheme="majorHAnsi" w:cstheme="majorHAnsi"/>
          <w:sz w:val="22"/>
          <w:szCs w:val="22"/>
        </w:rPr>
        <w:t>“Surveillance in the Architecture of Work, 1880-1930.”  Paper delivered at Winterthur Colloquium, Winterthur Museum and Library, Winterthur, Delaware</w:t>
      </w:r>
    </w:p>
    <w:p w14:paraId="2AF3EABC" w14:textId="77777777" w:rsidR="001860DB" w:rsidRPr="002F67DE" w:rsidRDefault="001860DB" w:rsidP="001860DB">
      <w:pPr>
        <w:tabs>
          <w:tab w:val="left" w:pos="1440"/>
        </w:tabs>
        <w:ind w:left="1800" w:hanging="1800"/>
        <w:rPr>
          <w:rFonts w:asciiTheme="majorHAnsi" w:hAnsiTheme="majorHAnsi" w:cstheme="majorHAnsi"/>
          <w:b/>
          <w:sz w:val="22"/>
          <w:szCs w:val="22"/>
        </w:rPr>
      </w:pPr>
    </w:p>
    <w:p w14:paraId="388D8F89" w14:textId="3C79837D" w:rsidR="001860DB" w:rsidRPr="0007211A" w:rsidRDefault="001860DB" w:rsidP="0007211A">
      <w:pPr>
        <w:tabs>
          <w:tab w:val="left" w:pos="1440"/>
        </w:tabs>
        <w:ind w:left="1800" w:hanging="1800"/>
        <w:rPr>
          <w:rFonts w:asciiTheme="majorHAnsi" w:hAnsiTheme="majorHAnsi" w:cstheme="majorHAnsi"/>
          <w:b/>
        </w:rPr>
      </w:pPr>
      <w:r w:rsidRPr="002F67DE">
        <w:rPr>
          <w:rFonts w:asciiTheme="majorHAnsi" w:hAnsiTheme="majorHAnsi" w:cstheme="majorHAnsi"/>
          <w:sz w:val="22"/>
          <w:szCs w:val="22"/>
        </w:rPr>
        <w:tab/>
        <w:t>"Architecture and Agriculture in Monroe Township, 1800-1945."  Outreach lecture delivered at the Snyder County Historical Society, Middleburg, Pennsylvania</w:t>
      </w:r>
      <w:r w:rsidR="0007211A" w:rsidRPr="002F67DE">
        <w:rPr>
          <w:rFonts w:asciiTheme="majorHAnsi" w:hAnsiTheme="majorHAnsi" w:cstheme="majorHAnsi"/>
          <w:sz w:val="22"/>
          <w:szCs w:val="22"/>
        </w:rPr>
        <w:t xml:space="preserve"> </w:t>
      </w:r>
      <w:r w:rsidRPr="002F67DE">
        <w:rPr>
          <w:rFonts w:asciiTheme="majorHAnsi" w:hAnsiTheme="majorHAnsi" w:cstheme="majorHAnsi"/>
          <w:sz w:val="22"/>
          <w:szCs w:val="22"/>
        </w:rPr>
        <w:t>“Surveillance and Spectacle at Religious Camp Meetings, 1850-1925.”  Talk delivered at the History Workshop in Technology, Society and Culture, University of Delaware</w:t>
      </w:r>
    </w:p>
    <w:p w14:paraId="6EC5E1B1" w14:textId="77777777" w:rsidR="0021369F" w:rsidRPr="002F67DE" w:rsidRDefault="0021369F" w:rsidP="00E575C5">
      <w:pPr>
        <w:tabs>
          <w:tab w:val="left" w:pos="1440"/>
        </w:tabs>
        <w:rPr>
          <w:rFonts w:asciiTheme="majorHAnsi" w:hAnsiTheme="majorHAnsi" w:cstheme="majorHAnsi"/>
          <w:sz w:val="22"/>
          <w:szCs w:val="22"/>
        </w:rPr>
      </w:pPr>
    </w:p>
    <w:p w14:paraId="06D86589" w14:textId="4BAAB3F0" w:rsidR="001860DB" w:rsidRPr="002F67DE" w:rsidRDefault="001860DB" w:rsidP="001860DB">
      <w:pPr>
        <w:tabs>
          <w:tab w:val="left" w:pos="1440"/>
        </w:tabs>
        <w:ind w:left="1800" w:hanging="1800"/>
        <w:rPr>
          <w:rFonts w:asciiTheme="majorHAnsi" w:hAnsiTheme="majorHAnsi" w:cstheme="majorHAnsi"/>
          <w:sz w:val="22"/>
          <w:szCs w:val="22"/>
        </w:rPr>
      </w:pPr>
      <w:r w:rsidRPr="002F67DE">
        <w:rPr>
          <w:rFonts w:asciiTheme="majorHAnsi" w:hAnsiTheme="majorHAnsi" w:cstheme="majorHAnsi"/>
          <w:sz w:val="22"/>
          <w:szCs w:val="22"/>
        </w:rPr>
        <w:t>1998</w:t>
      </w:r>
      <w:r w:rsidRPr="002F67DE">
        <w:rPr>
          <w:rFonts w:asciiTheme="majorHAnsi" w:hAnsiTheme="majorHAnsi" w:cstheme="majorHAnsi"/>
          <w:sz w:val="22"/>
          <w:szCs w:val="22"/>
        </w:rPr>
        <w:tab/>
        <w:t xml:space="preserve">"Surveillance and Efficiency in the Workplace."  Paper delivered at the Hagley dissertation </w:t>
      </w:r>
      <w:proofErr w:type="gramStart"/>
      <w:r w:rsidRPr="002F67DE">
        <w:rPr>
          <w:rFonts w:asciiTheme="majorHAnsi" w:hAnsiTheme="majorHAnsi" w:cstheme="majorHAnsi"/>
          <w:sz w:val="22"/>
          <w:szCs w:val="22"/>
        </w:rPr>
        <w:t>fellows</w:t>
      </w:r>
      <w:proofErr w:type="gramEnd"/>
      <w:r w:rsidRPr="002F67DE">
        <w:rPr>
          <w:rFonts w:asciiTheme="majorHAnsi" w:hAnsiTheme="majorHAnsi" w:cstheme="majorHAnsi"/>
          <w:sz w:val="22"/>
          <w:szCs w:val="22"/>
        </w:rPr>
        <w:t xml:space="preserve"> presentation, Hagley Museum and Library</w:t>
      </w:r>
    </w:p>
    <w:p w14:paraId="36BBED25" w14:textId="77777777" w:rsidR="001860DB" w:rsidRPr="002F67DE" w:rsidRDefault="001860DB" w:rsidP="001860DB">
      <w:pPr>
        <w:tabs>
          <w:tab w:val="left" w:pos="1440"/>
        </w:tabs>
        <w:ind w:left="1800" w:hanging="1800"/>
        <w:rPr>
          <w:rFonts w:asciiTheme="majorHAnsi" w:hAnsiTheme="majorHAnsi" w:cstheme="majorHAnsi"/>
          <w:sz w:val="22"/>
          <w:szCs w:val="22"/>
        </w:rPr>
      </w:pPr>
    </w:p>
    <w:p w14:paraId="744ABE08" w14:textId="39740F60" w:rsidR="00180D66" w:rsidRPr="002F67DE" w:rsidRDefault="001860DB" w:rsidP="00B040B4">
      <w:pPr>
        <w:tabs>
          <w:tab w:val="left" w:pos="1440"/>
        </w:tabs>
        <w:ind w:left="1800" w:hanging="1800"/>
        <w:rPr>
          <w:rFonts w:asciiTheme="majorHAnsi" w:hAnsiTheme="majorHAnsi" w:cstheme="majorHAnsi"/>
          <w:b/>
          <w:sz w:val="22"/>
          <w:szCs w:val="22"/>
        </w:rPr>
      </w:pPr>
      <w:r w:rsidRPr="002F67DE">
        <w:rPr>
          <w:rFonts w:asciiTheme="majorHAnsi" w:hAnsiTheme="majorHAnsi" w:cstheme="majorHAnsi"/>
          <w:sz w:val="22"/>
          <w:szCs w:val="22"/>
        </w:rPr>
        <w:t>1997</w:t>
      </w:r>
      <w:r w:rsidRPr="002F67DE">
        <w:rPr>
          <w:rFonts w:asciiTheme="majorHAnsi" w:hAnsiTheme="majorHAnsi" w:cstheme="majorHAnsi"/>
          <w:sz w:val="22"/>
          <w:szCs w:val="22"/>
        </w:rPr>
        <w:tab/>
        <w:t xml:space="preserve">"Look-out Galleries in United States Post Offices, 1870-1940.”  Lecture at November meeting of the Oliver Evans Chapter of the Society for Industrial Archaeology, Philadelphia </w:t>
      </w:r>
    </w:p>
    <w:p w14:paraId="05C22B0A" w14:textId="4399292D" w:rsidR="00BE18C5" w:rsidRPr="002F67DE" w:rsidRDefault="00BE18C5">
      <w:pPr>
        <w:rPr>
          <w:rFonts w:asciiTheme="majorHAnsi" w:hAnsiTheme="majorHAnsi" w:cstheme="majorHAnsi"/>
          <w:b/>
          <w:sz w:val="22"/>
          <w:szCs w:val="22"/>
        </w:rPr>
      </w:pPr>
    </w:p>
    <w:p w14:paraId="0BEAD344" w14:textId="1382389A" w:rsidR="001860DB" w:rsidRPr="002F67DE" w:rsidRDefault="001860DB" w:rsidP="001860DB">
      <w:pPr>
        <w:tabs>
          <w:tab w:val="left" w:pos="1440"/>
        </w:tabs>
        <w:ind w:left="1800" w:hanging="1800"/>
        <w:rPr>
          <w:rFonts w:asciiTheme="majorHAnsi" w:hAnsiTheme="majorHAnsi" w:cstheme="majorHAnsi"/>
          <w:b/>
        </w:rPr>
      </w:pPr>
      <w:r w:rsidRPr="002F67DE">
        <w:rPr>
          <w:rFonts w:asciiTheme="majorHAnsi" w:hAnsiTheme="majorHAnsi" w:cstheme="majorHAnsi"/>
          <w:b/>
        </w:rPr>
        <w:t>PROFESSIONAL MEMBERSHIPS</w:t>
      </w:r>
    </w:p>
    <w:p w14:paraId="4AB79F8F" w14:textId="77777777"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69D44C40" w14:textId="77777777"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Vernacular Architecture Forum</w:t>
      </w:r>
    </w:p>
    <w:p w14:paraId="107E1AA8" w14:textId="77777777"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Society of Architectural Historians</w:t>
      </w:r>
    </w:p>
    <w:p w14:paraId="50D15115" w14:textId="77777777"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Frank Lloyd Wright Building Conservancy</w:t>
      </w:r>
    </w:p>
    <w:p w14:paraId="34DE2B8C" w14:textId="7025DE34" w:rsidR="006504C8" w:rsidRPr="002F67DE" w:rsidRDefault="006504C8"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 xml:space="preserve">Southeast Chapter of the Society of Architectural Historians </w:t>
      </w:r>
    </w:p>
    <w:p w14:paraId="77CA6F97" w14:textId="70B82114" w:rsidR="006504C8" w:rsidRPr="002F67DE" w:rsidRDefault="006504C8"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Urban History Association</w:t>
      </w:r>
    </w:p>
    <w:p w14:paraId="62D9F832" w14:textId="20296485" w:rsidR="00670B54" w:rsidRPr="002F67DE" w:rsidRDefault="00670B54"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Society for American City and Regional Planning History</w:t>
      </w:r>
    </w:p>
    <w:p w14:paraId="674AFE7E" w14:textId="77777777" w:rsidR="006D6A17" w:rsidRPr="002F67DE" w:rsidRDefault="006D6A17" w:rsidP="006D6A17">
      <w:pPr>
        <w:rPr>
          <w:rFonts w:asciiTheme="majorHAnsi" w:hAnsiTheme="majorHAnsi" w:cstheme="majorHAnsi"/>
          <w:b/>
          <w:bCs/>
        </w:rPr>
      </w:pPr>
    </w:p>
    <w:p w14:paraId="284DD531" w14:textId="5B39E7DA" w:rsidR="007336EC" w:rsidRPr="002F67DE" w:rsidRDefault="007336EC" w:rsidP="006D6A17">
      <w:pPr>
        <w:rPr>
          <w:rFonts w:asciiTheme="majorHAnsi" w:hAnsiTheme="majorHAnsi" w:cstheme="majorHAnsi"/>
          <w:b/>
          <w:bCs/>
          <w:color w:val="000000"/>
        </w:rPr>
      </w:pPr>
      <w:r w:rsidRPr="002F67DE">
        <w:rPr>
          <w:rFonts w:asciiTheme="majorHAnsi" w:hAnsiTheme="majorHAnsi" w:cstheme="majorHAnsi"/>
          <w:b/>
          <w:bCs/>
        </w:rPr>
        <w:lastRenderedPageBreak/>
        <w:t>SERVICE TO THE PROFESSION</w:t>
      </w:r>
    </w:p>
    <w:p w14:paraId="16BAFCD3" w14:textId="29078AB2"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4972B9EE" w14:textId="698623BE" w:rsidR="000A00CD" w:rsidRPr="002F67DE" w:rsidRDefault="000A00CD" w:rsidP="000A00CD">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Chair of the Antoinette Forrester Downing Book Award Committee for the Society of Architectural Historians, 2020-21, 2011-12</w:t>
      </w:r>
    </w:p>
    <w:p w14:paraId="2E405378" w14:textId="6BC4DEF7" w:rsidR="00242891" w:rsidRPr="002F67DE" w:rsidRDefault="00242891" w:rsidP="006B1437">
      <w:pPr>
        <w:rPr>
          <w:rFonts w:asciiTheme="majorHAnsi" w:hAnsiTheme="majorHAnsi" w:cstheme="majorHAnsi"/>
          <w:sz w:val="22"/>
          <w:szCs w:val="22"/>
        </w:rPr>
      </w:pPr>
      <w:r w:rsidRPr="002F67DE">
        <w:rPr>
          <w:rFonts w:asciiTheme="majorHAnsi" w:hAnsiTheme="majorHAnsi" w:cstheme="majorHAnsi"/>
          <w:color w:val="000000"/>
          <w:sz w:val="22"/>
          <w:szCs w:val="22"/>
        </w:rPr>
        <w:t xml:space="preserve">Reviewer for tenure </w:t>
      </w:r>
      <w:r w:rsidR="000A00CD" w:rsidRPr="002F67DE">
        <w:rPr>
          <w:rFonts w:asciiTheme="majorHAnsi" w:hAnsiTheme="majorHAnsi" w:cstheme="majorHAnsi"/>
          <w:color w:val="000000"/>
          <w:sz w:val="22"/>
          <w:szCs w:val="22"/>
        </w:rPr>
        <w:t xml:space="preserve">&amp; promotion </w:t>
      </w:r>
      <w:r w:rsidRPr="002F67DE">
        <w:rPr>
          <w:rFonts w:asciiTheme="majorHAnsi" w:hAnsiTheme="majorHAnsi" w:cstheme="majorHAnsi"/>
          <w:color w:val="000000"/>
          <w:sz w:val="22"/>
          <w:szCs w:val="22"/>
        </w:rPr>
        <w:t>dossiers at University of South Carolina and Texas Tech University</w:t>
      </w:r>
    </w:p>
    <w:p w14:paraId="0A6F2279" w14:textId="76BEE9E9" w:rsidR="00196EC3" w:rsidRPr="002F67DE" w:rsidRDefault="00196EC3"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 xml:space="preserve">Editorial Board, </w:t>
      </w:r>
      <w:r w:rsidRPr="002F67DE">
        <w:rPr>
          <w:rFonts w:asciiTheme="majorHAnsi" w:hAnsiTheme="majorHAnsi" w:cstheme="majorHAnsi"/>
          <w:i/>
          <w:iCs/>
          <w:sz w:val="22"/>
          <w:szCs w:val="22"/>
        </w:rPr>
        <w:t xml:space="preserve">Buildings &amp; Landscapes </w:t>
      </w:r>
      <w:r w:rsidRPr="002F67DE">
        <w:rPr>
          <w:rFonts w:asciiTheme="majorHAnsi" w:hAnsiTheme="majorHAnsi" w:cstheme="majorHAnsi"/>
          <w:sz w:val="22"/>
          <w:szCs w:val="22"/>
        </w:rPr>
        <w:t>(2019-present)</w:t>
      </w:r>
    </w:p>
    <w:p w14:paraId="2D06C406" w14:textId="474703F1" w:rsidR="00C20959" w:rsidRPr="002F67DE" w:rsidRDefault="00C20959"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Mellon Authors Award Review Committee, Society of Architectural Historians, 2018</w:t>
      </w:r>
    </w:p>
    <w:p w14:paraId="224C51F5" w14:textId="4C2A97A3" w:rsidR="009565AC" w:rsidRPr="002F67DE" w:rsidRDefault="009565AC"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NEH Reviewer for Post-doctoral fellowships, Hagley Museum &amp; Library, January 2018</w:t>
      </w:r>
    </w:p>
    <w:p w14:paraId="7451570B" w14:textId="4C9F2213" w:rsidR="000A74A6" w:rsidRPr="002F67DE" w:rsidRDefault="001774D7"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Co-editor</w:t>
      </w:r>
      <w:r w:rsidR="000A74A6" w:rsidRPr="002F67DE">
        <w:rPr>
          <w:rFonts w:asciiTheme="majorHAnsi" w:hAnsiTheme="majorHAnsi" w:cstheme="majorHAnsi"/>
          <w:sz w:val="22"/>
          <w:szCs w:val="22"/>
        </w:rPr>
        <w:t xml:space="preserve">, </w:t>
      </w:r>
      <w:r w:rsidR="000A74A6" w:rsidRPr="002F67DE">
        <w:rPr>
          <w:rFonts w:asciiTheme="majorHAnsi" w:hAnsiTheme="majorHAnsi" w:cstheme="majorHAnsi"/>
          <w:i/>
          <w:sz w:val="22"/>
          <w:szCs w:val="22"/>
        </w:rPr>
        <w:t>Buildings and Landscapes: The Journal of the Vernacular Architecture Forum</w:t>
      </w:r>
      <w:r w:rsidR="000A74A6" w:rsidRPr="002F67DE">
        <w:rPr>
          <w:rFonts w:asciiTheme="majorHAnsi" w:hAnsiTheme="majorHAnsi" w:cstheme="majorHAnsi"/>
          <w:sz w:val="22"/>
          <w:szCs w:val="22"/>
        </w:rPr>
        <w:t xml:space="preserve"> (term 2015-2019)</w:t>
      </w:r>
    </w:p>
    <w:p w14:paraId="270E4440" w14:textId="5B4F556A" w:rsidR="00DD3FAA" w:rsidRPr="002F67DE" w:rsidRDefault="000A74A6" w:rsidP="00F16A6A">
      <w:pPr>
        <w:tabs>
          <w:tab w:val="left" w:pos="-600"/>
          <w:tab w:val="left" w:pos="-18"/>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Member of H. Allen Brooks</w:t>
      </w:r>
      <w:r w:rsidR="007336EC" w:rsidRPr="002F67DE">
        <w:rPr>
          <w:rFonts w:asciiTheme="majorHAnsi" w:hAnsiTheme="majorHAnsi" w:cstheme="majorHAnsi"/>
          <w:sz w:val="22"/>
          <w:szCs w:val="22"/>
        </w:rPr>
        <w:t xml:space="preserve"> Travel</w:t>
      </w:r>
      <w:r w:rsidRPr="002F67DE">
        <w:rPr>
          <w:rFonts w:asciiTheme="majorHAnsi" w:hAnsiTheme="majorHAnsi" w:cstheme="majorHAnsi"/>
          <w:sz w:val="22"/>
          <w:szCs w:val="22"/>
        </w:rPr>
        <w:t xml:space="preserve"> Award Jury, Society of Architectural Historians, 2014</w:t>
      </w:r>
      <w:r w:rsidR="007336EC" w:rsidRPr="002F67DE">
        <w:rPr>
          <w:rFonts w:asciiTheme="majorHAnsi" w:hAnsiTheme="majorHAnsi" w:cstheme="majorHAnsi"/>
          <w:sz w:val="22"/>
          <w:szCs w:val="22"/>
        </w:rPr>
        <w:t>-15</w:t>
      </w:r>
    </w:p>
    <w:p w14:paraId="5C3B5359" w14:textId="3575F441" w:rsidR="00C97C55" w:rsidRPr="002F67DE" w:rsidRDefault="001860DB" w:rsidP="00DD3FAA">
      <w:pPr>
        <w:tabs>
          <w:tab w:val="left" w:pos="-60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Coeditor in Chief, Vernacular Architecture Forum’s Special Series of Books (with Thomas Carter and Univ. of Tennessee Press), April 2007 – </w:t>
      </w:r>
      <w:r w:rsidR="00B040B4" w:rsidRPr="002F67DE">
        <w:rPr>
          <w:rFonts w:asciiTheme="majorHAnsi" w:hAnsiTheme="majorHAnsi" w:cstheme="majorHAnsi"/>
          <w:sz w:val="22"/>
          <w:szCs w:val="22"/>
        </w:rPr>
        <w:t>May 2015</w:t>
      </w:r>
    </w:p>
    <w:p w14:paraId="764D7401" w14:textId="173B626B" w:rsidR="001860DB" w:rsidRPr="002F67DE" w:rsidRDefault="001860DB" w:rsidP="00BE18C5">
      <w:pPr>
        <w:tabs>
          <w:tab w:val="left" w:pos="-60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Lead organizer of 2012 Meeting of the Vernacular Architecture Forum in Madison, Wisconsin (in charge of planning committee of 12 for conference of 350+ participants from all over the country)</w:t>
      </w:r>
    </w:p>
    <w:p w14:paraId="14683A89" w14:textId="77777777" w:rsidR="001860DB" w:rsidRPr="002F67DE"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Chair of the Antoinette Forrester Downing Book Award Committee for the Society of Architectural Historians, 2011-12</w:t>
      </w:r>
    </w:p>
    <w:p w14:paraId="7D9A4A18" w14:textId="77777777" w:rsidR="001860DB" w:rsidRPr="002F67DE"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i/>
          <w:sz w:val="22"/>
          <w:szCs w:val="22"/>
        </w:rPr>
      </w:pPr>
      <w:r w:rsidRPr="002F67DE">
        <w:rPr>
          <w:rFonts w:asciiTheme="majorHAnsi" w:hAnsiTheme="majorHAnsi" w:cstheme="majorHAnsi"/>
          <w:sz w:val="22"/>
          <w:szCs w:val="22"/>
        </w:rPr>
        <w:t xml:space="preserve">Member of the </w:t>
      </w:r>
      <w:r w:rsidRPr="002F67DE">
        <w:rPr>
          <w:rStyle w:val="st"/>
          <w:rFonts w:asciiTheme="majorHAnsi" w:hAnsiTheme="majorHAnsi" w:cstheme="majorHAnsi"/>
          <w:sz w:val="22"/>
          <w:szCs w:val="22"/>
        </w:rPr>
        <w:t xml:space="preserve">Sally Kress Tompkins </w:t>
      </w:r>
      <w:r w:rsidRPr="002F67DE">
        <w:rPr>
          <w:rStyle w:val="Emphasis"/>
          <w:rFonts w:asciiTheme="majorHAnsi" w:hAnsiTheme="majorHAnsi" w:cstheme="majorHAnsi"/>
          <w:sz w:val="22"/>
          <w:szCs w:val="22"/>
        </w:rPr>
        <w:t xml:space="preserve">Fellowship committee, Society of Architectural Historians, </w:t>
      </w:r>
      <w:r w:rsidRPr="002F67DE">
        <w:rPr>
          <w:rStyle w:val="Emphasis"/>
          <w:rFonts w:asciiTheme="majorHAnsi" w:hAnsiTheme="majorHAnsi" w:cstheme="majorHAnsi"/>
          <w:i w:val="0"/>
          <w:sz w:val="22"/>
          <w:szCs w:val="22"/>
        </w:rPr>
        <w:t>2010-11</w:t>
      </w:r>
    </w:p>
    <w:p w14:paraId="231980FE" w14:textId="77777777" w:rsidR="001860DB" w:rsidRPr="002F67DE"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NEH Panelist, K-12 Education Program on “Seeing America,” May 2008</w:t>
      </w:r>
    </w:p>
    <w:p w14:paraId="247656EF" w14:textId="77777777" w:rsidR="001860DB" w:rsidRPr="002F67DE"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Member of Moe Book Prize Committee, 2007-08 and 2012-13 (for best exhibition catalog in New York State)</w:t>
      </w:r>
    </w:p>
    <w:p w14:paraId="1A8DD098" w14:textId="77777777" w:rsidR="00C97C55" w:rsidRPr="002F67DE" w:rsidRDefault="001860DB" w:rsidP="00C97C55">
      <w:pPr>
        <w:tabs>
          <w:tab w:val="left" w:pos="-600"/>
          <w:tab w:val="left" w:pos="9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b/>
          <w:bCs/>
        </w:rPr>
      </w:pPr>
      <w:r w:rsidRPr="002F67DE">
        <w:rPr>
          <w:rFonts w:asciiTheme="majorHAnsi" w:hAnsiTheme="majorHAnsi" w:cstheme="majorHAnsi"/>
          <w:sz w:val="22"/>
          <w:szCs w:val="22"/>
        </w:rPr>
        <w:t xml:space="preserve">“Features” editor for </w:t>
      </w:r>
      <w:r w:rsidRPr="002F67DE">
        <w:rPr>
          <w:rFonts w:asciiTheme="majorHAnsi" w:hAnsiTheme="majorHAnsi" w:cstheme="majorHAnsi"/>
          <w:i/>
          <w:sz w:val="22"/>
          <w:szCs w:val="22"/>
        </w:rPr>
        <w:t>Vernacular Architecture Newsletter</w:t>
      </w:r>
      <w:r w:rsidRPr="002F67DE">
        <w:rPr>
          <w:rFonts w:asciiTheme="majorHAnsi" w:hAnsiTheme="majorHAnsi" w:cstheme="majorHAnsi"/>
          <w:sz w:val="22"/>
          <w:szCs w:val="22"/>
        </w:rPr>
        <w:t xml:space="preserve"> (2003-2007)</w:t>
      </w:r>
    </w:p>
    <w:p w14:paraId="14FAC256" w14:textId="66FE71AD" w:rsidR="001860DB" w:rsidRPr="002F67DE" w:rsidRDefault="001860DB" w:rsidP="001860DB">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Manuscript reader for Prentice Hall, Thames &amp; Hudson, University of Virg</w:t>
      </w:r>
      <w:r w:rsidR="00EA4787" w:rsidRPr="002F67DE">
        <w:rPr>
          <w:rFonts w:asciiTheme="majorHAnsi" w:hAnsiTheme="majorHAnsi" w:cstheme="majorHAnsi"/>
          <w:sz w:val="22"/>
          <w:szCs w:val="22"/>
        </w:rPr>
        <w:t>inia Press, University of Tenne</w:t>
      </w:r>
      <w:r w:rsidRPr="002F67DE">
        <w:rPr>
          <w:rFonts w:asciiTheme="majorHAnsi" w:hAnsiTheme="majorHAnsi" w:cstheme="majorHAnsi"/>
          <w:sz w:val="22"/>
          <w:szCs w:val="22"/>
        </w:rPr>
        <w:t xml:space="preserve">ssee Press, </w:t>
      </w:r>
      <w:r w:rsidRPr="002F67DE">
        <w:rPr>
          <w:rFonts w:asciiTheme="majorHAnsi" w:hAnsiTheme="majorHAnsi" w:cstheme="majorHAnsi"/>
          <w:i/>
          <w:sz w:val="22"/>
          <w:szCs w:val="22"/>
        </w:rPr>
        <w:t xml:space="preserve">Buildings and Landscapes, </w:t>
      </w:r>
      <w:r w:rsidR="00955186">
        <w:rPr>
          <w:rFonts w:asciiTheme="majorHAnsi" w:hAnsiTheme="majorHAnsi" w:cstheme="majorHAnsi"/>
          <w:i/>
          <w:sz w:val="22"/>
          <w:szCs w:val="22"/>
        </w:rPr>
        <w:t xml:space="preserve">Future Anterior, Journal of the Society of </w:t>
      </w:r>
      <w:r w:rsidR="000E5B64">
        <w:rPr>
          <w:rFonts w:asciiTheme="majorHAnsi" w:hAnsiTheme="majorHAnsi" w:cstheme="majorHAnsi"/>
          <w:i/>
          <w:sz w:val="22"/>
          <w:szCs w:val="22"/>
        </w:rPr>
        <w:t>Architectural</w:t>
      </w:r>
      <w:r w:rsidR="00955186">
        <w:rPr>
          <w:rFonts w:asciiTheme="majorHAnsi" w:hAnsiTheme="majorHAnsi" w:cstheme="majorHAnsi"/>
          <w:i/>
          <w:sz w:val="22"/>
          <w:szCs w:val="22"/>
        </w:rPr>
        <w:t xml:space="preserve"> Historians, </w:t>
      </w:r>
      <w:r w:rsidRPr="002F67DE">
        <w:rPr>
          <w:rFonts w:asciiTheme="majorHAnsi" w:hAnsiTheme="majorHAnsi" w:cstheme="majorHAnsi"/>
          <w:i/>
          <w:sz w:val="22"/>
          <w:szCs w:val="22"/>
        </w:rPr>
        <w:t xml:space="preserve">Winterthur Portfolio </w:t>
      </w:r>
      <w:r w:rsidRPr="002F67DE">
        <w:rPr>
          <w:rFonts w:asciiTheme="majorHAnsi" w:hAnsiTheme="majorHAnsi" w:cstheme="majorHAnsi"/>
          <w:sz w:val="22"/>
          <w:szCs w:val="22"/>
        </w:rPr>
        <w:t xml:space="preserve">and </w:t>
      </w:r>
      <w:r w:rsidRPr="002F67DE">
        <w:rPr>
          <w:rFonts w:asciiTheme="majorHAnsi" w:hAnsiTheme="majorHAnsi" w:cstheme="majorHAnsi"/>
          <w:i/>
          <w:sz w:val="22"/>
          <w:szCs w:val="22"/>
        </w:rPr>
        <w:t>Perspectives in Vernacular Architecture</w:t>
      </w:r>
      <w:r w:rsidRPr="002F67DE">
        <w:rPr>
          <w:rFonts w:asciiTheme="majorHAnsi" w:hAnsiTheme="majorHAnsi" w:cstheme="majorHAnsi"/>
          <w:sz w:val="22"/>
          <w:szCs w:val="22"/>
        </w:rPr>
        <w:t xml:space="preserve"> </w:t>
      </w:r>
    </w:p>
    <w:p w14:paraId="39075419" w14:textId="6CF55B37" w:rsidR="002322EB" w:rsidRPr="002F67DE" w:rsidRDefault="001860DB" w:rsidP="00196EC3">
      <w:pPr>
        <w:tabs>
          <w:tab w:val="left" w:pos="-60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b/>
          <w:sz w:val="22"/>
          <w:szCs w:val="22"/>
        </w:rPr>
      </w:pPr>
      <w:r w:rsidRPr="002F67DE">
        <w:rPr>
          <w:rFonts w:asciiTheme="majorHAnsi" w:hAnsiTheme="majorHAnsi" w:cstheme="majorHAnsi"/>
          <w:sz w:val="22"/>
          <w:szCs w:val="22"/>
        </w:rPr>
        <w:t>Member of Vernacular Architecture Forum’s Board of Directors (1999-2002, 2007-</w:t>
      </w:r>
      <w:r w:rsidR="000A00CD" w:rsidRPr="002F67DE">
        <w:rPr>
          <w:rFonts w:asciiTheme="majorHAnsi" w:hAnsiTheme="majorHAnsi" w:cstheme="majorHAnsi"/>
          <w:sz w:val="22"/>
          <w:szCs w:val="22"/>
        </w:rPr>
        <w:t>2019</w:t>
      </w:r>
      <w:r w:rsidRPr="002F67DE">
        <w:rPr>
          <w:rFonts w:asciiTheme="majorHAnsi" w:hAnsiTheme="majorHAnsi" w:cstheme="majorHAnsi"/>
          <w:sz w:val="22"/>
          <w:szCs w:val="22"/>
        </w:rPr>
        <w:t>)</w:t>
      </w:r>
    </w:p>
    <w:p w14:paraId="0EA79676" w14:textId="77777777" w:rsidR="00196EC3" w:rsidRPr="002F67DE" w:rsidRDefault="00196EC3" w:rsidP="001860DB">
      <w:pPr>
        <w:pStyle w:val="Heading5"/>
        <w:ind w:right="-144"/>
        <w:rPr>
          <w:rFonts w:asciiTheme="majorHAnsi" w:hAnsiTheme="majorHAnsi" w:cstheme="majorHAnsi"/>
          <w:sz w:val="24"/>
          <w:szCs w:val="24"/>
        </w:rPr>
      </w:pPr>
    </w:p>
    <w:p w14:paraId="19A2FFB2" w14:textId="31BBDA04" w:rsidR="001860DB" w:rsidRPr="002F67DE" w:rsidRDefault="001860DB" w:rsidP="001860DB">
      <w:pPr>
        <w:pStyle w:val="Heading5"/>
        <w:ind w:right="-144"/>
        <w:rPr>
          <w:rFonts w:asciiTheme="majorHAnsi" w:hAnsiTheme="majorHAnsi" w:cstheme="majorHAnsi"/>
          <w:sz w:val="24"/>
          <w:szCs w:val="24"/>
        </w:rPr>
      </w:pPr>
      <w:r w:rsidRPr="002F67DE">
        <w:rPr>
          <w:rFonts w:asciiTheme="majorHAnsi" w:hAnsiTheme="majorHAnsi" w:cstheme="majorHAnsi"/>
          <w:sz w:val="24"/>
          <w:szCs w:val="24"/>
        </w:rPr>
        <w:t xml:space="preserve">DEPARTMENTAL SERVICE (ART HISTORY – UNIVERSITY OF WISCONSIN-MADISON) </w:t>
      </w:r>
    </w:p>
    <w:p w14:paraId="379116E4" w14:textId="77777777" w:rsidR="00263A53" w:rsidRPr="00263A53" w:rsidRDefault="00263A53" w:rsidP="00263A53"/>
    <w:p w14:paraId="29B3BA9B" w14:textId="63AD4FCF" w:rsidR="00773A92" w:rsidRPr="002F67DE" w:rsidRDefault="006B1437" w:rsidP="00773A92">
      <w:pPr>
        <w:rPr>
          <w:rFonts w:asciiTheme="majorHAnsi" w:hAnsiTheme="majorHAnsi" w:cstheme="majorHAnsi"/>
          <w:sz w:val="22"/>
          <w:szCs w:val="22"/>
        </w:rPr>
      </w:pPr>
      <w:r w:rsidRPr="002F67DE">
        <w:rPr>
          <w:rFonts w:asciiTheme="majorHAnsi" w:hAnsiTheme="majorHAnsi" w:cstheme="majorHAnsi"/>
          <w:sz w:val="22"/>
          <w:szCs w:val="22"/>
        </w:rPr>
        <w:t xml:space="preserve">Department </w:t>
      </w:r>
      <w:r w:rsidR="00773A92" w:rsidRPr="002F67DE">
        <w:rPr>
          <w:rFonts w:asciiTheme="majorHAnsi" w:hAnsiTheme="majorHAnsi" w:cstheme="majorHAnsi"/>
          <w:sz w:val="22"/>
          <w:szCs w:val="22"/>
        </w:rPr>
        <w:t>Chair (2017-</w:t>
      </w:r>
      <w:r w:rsidR="006504C8" w:rsidRPr="002F67DE">
        <w:rPr>
          <w:rFonts w:asciiTheme="majorHAnsi" w:hAnsiTheme="majorHAnsi" w:cstheme="majorHAnsi"/>
          <w:sz w:val="22"/>
          <w:szCs w:val="22"/>
        </w:rPr>
        <w:t>2018</w:t>
      </w:r>
      <w:r w:rsidR="00773A92" w:rsidRPr="002F67DE">
        <w:rPr>
          <w:rFonts w:asciiTheme="majorHAnsi" w:hAnsiTheme="majorHAnsi" w:cstheme="majorHAnsi"/>
          <w:sz w:val="22"/>
          <w:szCs w:val="22"/>
        </w:rPr>
        <w:t>)</w:t>
      </w:r>
    </w:p>
    <w:p w14:paraId="703ACCB3" w14:textId="3FA2CD5D" w:rsidR="00493039" w:rsidRPr="002F67DE" w:rsidRDefault="00493039" w:rsidP="00493039">
      <w:pPr>
        <w:rPr>
          <w:rFonts w:asciiTheme="majorHAnsi" w:hAnsiTheme="majorHAnsi" w:cstheme="majorHAnsi"/>
          <w:sz w:val="22"/>
          <w:szCs w:val="22"/>
        </w:rPr>
      </w:pPr>
      <w:r w:rsidRPr="002F67DE">
        <w:rPr>
          <w:rFonts w:asciiTheme="majorHAnsi" w:hAnsiTheme="majorHAnsi" w:cstheme="majorHAnsi"/>
          <w:sz w:val="22"/>
          <w:szCs w:val="22"/>
        </w:rPr>
        <w:t>Associate Chai</w:t>
      </w:r>
      <w:r w:rsidR="00263A53">
        <w:rPr>
          <w:rFonts w:asciiTheme="majorHAnsi" w:hAnsiTheme="majorHAnsi" w:cstheme="majorHAnsi"/>
          <w:sz w:val="22"/>
          <w:szCs w:val="22"/>
        </w:rPr>
        <w:t>r</w:t>
      </w:r>
      <w:r w:rsidRPr="002F67DE">
        <w:rPr>
          <w:rFonts w:asciiTheme="majorHAnsi" w:hAnsiTheme="majorHAnsi" w:cstheme="majorHAnsi"/>
          <w:sz w:val="22"/>
          <w:szCs w:val="22"/>
        </w:rPr>
        <w:t xml:space="preserve"> (2015-</w:t>
      </w:r>
      <w:r w:rsidR="00773A92" w:rsidRPr="002F67DE">
        <w:rPr>
          <w:rFonts w:asciiTheme="majorHAnsi" w:hAnsiTheme="majorHAnsi" w:cstheme="majorHAnsi"/>
          <w:sz w:val="22"/>
          <w:szCs w:val="22"/>
        </w:rPr>
        <w:t>2017</w:t>
      </w:r>
      <w:r w:rsidR="00CE5B64" w:rsidRPr="002F67DE">
        <w:rPr>
          <w:rFonts w:asciiTheme="majorHAnsi" w:hAnsiTheme="majorHAnsi" w:cstheme="majorHAnsi"/>
          <w:sz w:val="22"/>
          <w:szCs w:val="22"/>
        </w:rPr>
        <w:t>, 2018-19 specifically for Development, Advancement, and Fundraising)</w:t>
      </w:r>
    </w:p>
    <w:p w14:paraId="13197BAD" w14:textId="3C1D3201" w:rsidR="002322EB" w:rsidRPr="002F67DE" w:rsidRDefault="002322E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Development Committee (2014-15, Chair</w:t>
      </w:r>
      <w:r w:rsidR="006504C8" w:rsidRPr="002F67DE">
        <w:rPr>
          <w:rFonts w:asciiTheme="majorHAnsi" w:hAnsiTheme="majorHAnsi" w:cstheme="majorHAnsi"/>
          <w:sz w:val="22"/>
          <w:szCs w:val="22"/>
        </w:rPr>
        <w:t>; Board of Visitors liaison, 2018 - present</w:t>
      </w:r>
      <w:r w:rsidRPr="002F67DE">
        <w:rPr>
          <w:rFonts w:asciiTheme="majorHAnsi" w:hAnsiTheme="majorHAnsi" w:cstheme="majorHAnsi"/>
          <w:sz w:val="22"/>
          <w:szCs w:val="22"/>
        </w:rPr>
        <w:t>)</w:t>
      </w:r>
    </w:p>
    <w:p w14:paraId="242CC5AD" w14:textId="43068155" w:rsidR="00F16A6A" w:rsidRPr="002F67DE" w:rsidRDefault="002322E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Personnel, Merit, and Budget Committee (2014-15</w:t>
      </w:r>
      <w:r w:rsidR="00196EC3" w:rsidRPr="002F67DE">
        <w:rPr>
          <w:rFonts w:asciiTheme="majorHAnsi" w:hAnsiTheme="majorHAnsi" w:cstheme="majorHAnsi"/>
          <w:sz w:val="22"/>
          <w:szCs w:val="22"/>
        </w:rPr>
        <w:t>, 2019-20</w:t>
      </w:r>
      <w:r w:rsidR="006B1437" w:rsidRPr="002F67DE">
        <w:rPr>
          <w:rFonts w:asciiTheme="majorHAnsi" w:hAnsiTheme="majorHAnsi" w:cstheme="majorHAnsi"/>
          <w:sz w:val="22"/>
          <w:szCs w:val="22"/>
        </w:rPr>
        <w:t xml:space="preserve"> (Chair)</w:t>
      </w:r>
      <w:r w:rsidR="00196EC3" w:rsidRPr="002F67DE">
        <w:rPr>
          <w:rFonts w:asciiTheme="majorHAnsi" w:hAnsiTheme="majorHAnsi" w:cstheme="majorHAnsi"/>
          <w:sz w:val="22"/>
          <w:szCs w:val="22"/>
        </w:rPr>
        <w:t>)</w:t>
      </w:r>
    </w:p>
    <w:p w14:paraId="0CDC9FB7" w14:textId="6AE9BE0C"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Cu</w:t>
      </w:r>
      <w:r w:rsidR="002322EB" w:rsidRPr="002F67DE">
        <w:rPr>
          <w:rFonts w:asciiTheme="majorHAnsi" w:hAnsiTheme="majorHAnsi" w:cstheme="majorHAnsi"/>
          <w:sz w:val="22"/>
          <w:szCs w:val="22"/>
        </w:rPr>
        <w:t>rriculum Committee (2003–2013</w:t>
      </w:r>
      <w:r w:rsidRPr="002F67DE">
        <w:rPr>
          <w:rFonts w:asciiTheme="majorHAnsi" w:hAnsiTheme="majorHAnsi" w:cstheme="majorHAnsi"/>
          <w:sz w:val="22"/>
          <w:szCs w:val="22"/>
        </w:rPr>
        <w:t>; Chair, 2007-08, 2012-13)</w:t>
      </w:r>
    </w:p>
    <w:p w14:paraId="4BD5D283" w14:textId="1BB94D43" w:rsidR="006D6A17"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Undergraduate Advisor (Spring 2009, Spring and Fall 2011, 2012-13)</w:t>
      </w:r>
    </w:p>
    <w:p w14:paraId="0784F37E" w14:textId="3EEE8DF2"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Admissions Committee (2007-2008,</w:t>
      </w:r>
      <w:r w:rsidR="002322EB" w:rsidRPr="002F67DE">
        <w:rPr>
          <w:rFonts w:asciiTheme="majorHAnsi" w:hAnsiTheme="majorHAnsi" w:cstheme="majorHAnsi"/>
          <w:sz w:val="22"/>
          <w:szCs w:val="22"/>
        </w:rPr>
        <w:t xml:space="preserve"> </w:t>
      </w:r>
      <w:r w:rsidRPr="002F67DE">
        <w:rPr>
          <w:rFonts w:asciiTheme="majorHAnsi" w:hAnsiTheme="majorHAnsi" w:cstheme="majorHAnsi"/>
          <w:sz w:val="22"/>
          <w:szCs w:val="22"/>
        </w:rPr>
        <w:t>2010 (Chair)</w:t>
      </w:r>
      <w:r w:rsidR="002322EB" w:rsidRPr="002F67DE">
        <w:rPr>
          <w:rFonts w:asciiTheme="majorHAnsi" w:hAnsiTheme="majorHAnsi" w:cstheme="majorHAnsi"/>
          <w:sz w:val="22"/>
          <w:szCs w:val="22"/>
        </w:rPr>
        <w:t>, 2013-14</w:t>
      </w:r>
      <w:r w:rsidR="00CA0870" w:rsidRPr="002F67DE">
        <w:rPr>
          <w:rFonts w:asciiTheme="majorHAnsi" w:hAnsiTheme="majorHAnsi" w:cstheme="majorHAnsi"/>
          <w:sz w:val="22"/>
          <w:szCs w:val="22"/>
        </w:rPr>
        <w:t xml:space="preserve"> and 2021-22</w:t>
      </w:r>
      <w:r w:rsidR="00F23A6C">
        <w:rPr>
          <w:rFonts w:asciiTheme="majorHAnsi" w:hAnsiTheme="majorHAnsi" w:cstheme="majorHAnsi"/>
          <w:sz w:val="22"/>
          <w:szCs w:val="22"/>
        </w:rPr>
        <w:t xml:space="preserve"> (Chair</w:t>
      </w:r>
      <w:r w:rsidR="00CA0870" w:rsidRPr="002F67DE">
        <w:rPr>
          <w:rFonts w:asciiTheme="majorHAnsi" w:hAnsiTheme="majorHAnsi" w:cstheme="majorHAnsi"/>
          <w:sz w:val="22"/>
          <w:szCs w:val="22"/>
        </w:rPr>
        <w:t>)</w:t>
      </w:r>
      <w:r w:rsidR="00F23A6C">
        <w:rPr>
          <w:rFonts w:asciiTheme="majorHAnsi" w:hAnsiTheme="majorHAnsi" w:cstheme="majorHAnsi"/>
          <w:sz w:val="22"/>
          <w:szCs w:val="22"/>
        </w:rPr>
        <w:t>)</w:t>
      </w:r>
    </w:p>
    <w:p w14:paraId="127DDA74" w14:textId="486FAC4A"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Douglas A. Schewe Award Committee for best graduate student paper (2004, 2008</w:t>
      </w:r>
      <w:r w:rsidR="002322EB" w:rsidRPr="002F67DE">
        <w:rPr>
          <w:rFonts w:asciiTheme="majorHAnsi" w:hAnsiTheme="majorHAnsi" w:cstheme="majorHAnsi"/>
          <w:sz w:val="22"/>
          <w:szCs w:val="22"/>
        </w:rPr>
        <w:t>, 2014</w:t>
      </w:r>
      <w:r w:rsidRPr="002F67DE">
        <w:rPr>
          <w:rFonts w:asciiTheme="majorHAnsi" w:hAnsiTheme="majorHAnsi" w:cstheme="majorHAnsi"/>
          <w:sz w:val="22"/>
          <w:szCs w:val="22"/>
        </w:rPr>
        <w:t>)</w:t>
      </w:r>
    </w:p>
    <w:p w14:paraId="5062034E" w14:textId="5B259629" w:rsidR="002322E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Instruction and Space Committee (2003-2006)</w:t>
      </w:r>
    </w:p>
    <w:p w14:paraId="1542A4AF" w14:textId="0C15586A"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Coordinator of Bi-Monthly Departmental Colloquia (2005-08, 2011</w:t>
      </w:r>
      <w:r w:rsidR="002322EB" w:rsidRPr="002F67DE">
        <w:rPr>
          <w:rFonts w:asciiTheme="majorHAnsi" w:hAnsiTheme="majorHAnsi" w:cstheme="majorHAnsi"/>
          <w:sz w:val="22"/>
          <w:szCs w:val="22"/>
        </w:rPr>
        <w:t>-12, 2014-15</w:t>
      </w:r>
      <w:r w:rsidRPr="002F67DE">
        <w:rPr>
          <w:rFonts w:asciiTheme="majorHAnsi" w:hAnsiTheme="majorHAnsi" w:cstheme="majorHAnsi"/>
          <w:sz w:val="22"/>
          <w:szCs w:val="22"/>
        </w:rPr>
        <w:t>)</w:t>
      </w:r>
    </w:p>
    <w:p w14:paraId="38B48459" w14:textId="77777777"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Faculty Liaison, Gradforum (Art History Graduate Student Organization - 2002-2007)</w:t>
      </w:r>
    </w:p>
    <w:p w14:paraId="00461BB5" w14:textId="6B9C71B1" w:rsidR="001860D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Art History Department Diversity Liaison (2003-09)</w:t>
      </w:r>
    </w:p>
    <w:p w14:paraId="6BC28F01" w14:textId="29BEAA35" w:rsidR="00263A53" w:rsidRPr="002F67DE" w:rsidRDefault="00263A53"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Pr>
          <w:rFonts w:asciiTheme="majorHAnsi" w:hAnsiTheme="majorHAnsi" w:cstheme="majorHAnsi"/>
          <w:sz w:val="22"/>
          <w:szCs w:val="22"/>
        </w:rPr>
        <w:t>Tenure Committees: 5 (Chair of 2 at tenure submission moment)</w:t>
      </w:r>
    </w:p>
    <w:p w14:paraId="1CA1AC46" w14:textId="1A86818C" w:rsidR="001860DB" w:rsidRPr="002F67DE" w:rsidRDefault="002322E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Director of M.A. Theses:  19</w:t>
      </w:r>
    </w:p>
    <w:p w14:paraId="015AB1C8" w14:textId="316C43EF"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 xml:space="preserve">Director of Undergraduate Senior or Honors Theses: </w:t>
      </w:r>
      <w:r w:rsidR="00196EC3" w:rsidRPr="002F67DE">
        <w:rPr>
          <w:rFonts w:asciiTheme="majorHAnsi" w:hAnsiTheme="majorHAnsi" w:cstheme="majorHAnsi"/>
          <w:sz w:val="22"/>
          <w:szCs w:val="22"/>
        </w:rPr>
        <w:t>1</w:t>
      </w:r>
      <w:r w:rsidR="00D12123" w:rsidRPr="002F67DE">
        <w:rPr>
          <w:rFonts w:asciiTheme="majorHAnsi" w:hAnsiTheme="majorHAnsi" w:cstheme="majorHAnsi"/>
          <w:sz w:val="22"/>
          <w:szCs w:val="22"/>
        </w:rPr>
        <w:t>2</w:t>
      </w:r>
      <w:r w:rsidRPr="002F67DE">
        <w:rPr>
          <w:rFonts w:asciiTheme="majorHAnsi" w:hAnsiTheme="majorHAnsi" w:cstheme="majorHAnsi"/>
          <w:sz w:val="22"/>
          <w:szCs w:val="22"/>
        </w:rPr>
        <w:t xml:space="preserve"> (all Art History)</w:t>
      </w:r>
    </w:p>
    <w:p w14:paraId="0F62F7F0" w14:textId="12948B4C" w:rsidR="001860DB"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Independent Studies (Grad</w:t>
      </w:r>
      <w:r w:rsidR="002322EB" w:rsidRPr="002F67DE">
        <w:rPr>
          <w:rFonts w:asciiTheme="majorHAnsi" w:hAnsiTheme="majorHAnsi" w:cstheme="majorHAnsi"/>
          <w:sz w:val="22"/>
          <w:szCs w:val="22"/>
        </w:rPr>
        <w:t xml:space="preserve">uate and Undergraduate): over </w:t>
      </w:r>
      <w:r w:rsidR="00196EC3" w:rsidRPr="002F67DE">
        <w:rPr>
          <w:rFonts w:asciiTheme="majorHAnsi" w:hAnsiTheme="majorHAnsi" w:cstheme="majorHAnsi"/>
          <w:sz w:val="22"/>
          <w:szCs w:val="22"/>
        </w:rPr>
        <w:t>50</w:t>
      </w:r>
    </w:p>
    <w:p w14:paraId="67B0A67E" w14:textId="7EF01F57" w:rsidR="00263A53" w:rsidRDefault="00263A53"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10269031" w14:textId="304EB610" w:rsidR="00263A53" w:rsidRDefault="000E5B64" w:rsidP="000E5B64">
      <w:pPr>
        <w:pStyle w:val="Heading5"/>
        <w:ind w:right="-144"/>
        <w:rPr>
          <w:rFonts w:asciiTheme="majorHAnsi" w:hAnsiTheme="majorHAnsi" w:cstheme="majorHAnsi"/>
        </w:rPr>
      </w:pPr>
      <w:r w:rsidRPr="002F67DE">
        <w:rPr>
          <w:rFonts w:asciiTheme="majorHAnsi" w:hAnsiTheme="majorHAnsi" w:cstheme="majorHAnsi"/>
          <w:sz w:val="24"/>
          <w:szCs w:val="24"/>
        </w:rPr>
        <w:t>DEPARTMENTAL SERVICE (</w:t>
      </w:r>
      <w:r>
        <w:rPr>
          <w:rFonts w:asciiTheme="majorHAnsi" w:hAnsiTheme="majorHAnsi" w:cstheme="majorHAnsi"/>
          <w:sz w:val="24"/>
          <w:szCs w:val="24"/>
        </w:rPr>
        <w:t>NELSON INSTITUTE, UW MADISON)</w:t>
      </w:r>
    </w:p>
    <w:p w14:paraId="75C092D8" w14:textId="77777777" w:rsidR="000043A1" w:rsidRDefault="000043A1"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02283E01" w14:textId="38792592" w:rsidR="00263A53" w:rsidRDefault="00263A53"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Pr>
          <w:rFonts w:asciiTheme="majorHAnsi" w:hAnsiTheme="majorHAnsi" w:cstheme="majorHAnsi"/>
          <w:sz w:val="22"/>
          <w:szCs w:val="22"/>
        </w:rPr>
        <w:t>Nelson Governance Committee (2019-22)</w:t>
      </w:r>
    </w:p>
    <w:p w14:paraId="01E942CB" w14:textId="1AA31BFF" w:rsidR="00263A53" w:rsidRDefault="00263A53"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Pr>
          <w:rFonts w:asciiTheme="majorHAnsi" w:hAnsiTheme="majorHAnsi" w:cstheme="majorHAnsi"/>
          <w:sz w:val="22"/>
          <w:szCs w:val="22"/>
        </w:rPr>
        <w:t>Nelson Executive Committee (2019-22)</w:t>
      </w:r>
    </w:p>
    <w:p w14:paraId="7E75C3D3" w14:textId="23CEB1F9" w:rsidR="00263A53" w:rsidRPr="002F67DE" w:rsidRDefault="00263A53"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Pr>
          <w:rFonts w:asciiTheme="majorHAnsi" w:hAnsiTheme="majorHAnsi" w:cstheme="majorHAnsi"/>
          <w:sz w:val="22"/>
          <w:szCs w:val="22"/>
        </w:rPr>
        <w:t xml:space="preserve">Tenure Committee </w:t>
      </w:r>
      <w:r w:rsidR="00426E12">
        <w:rPr>
          <w:rFonts w:asciiTheme="majorHAnsi" w:hAnsiTheme="majorHAnsi" w:cstheme="majorHAnsi"/>
          <w:sz w:val="22"/>
          <w:szCs w:val="22"/>
        </w:rPr>
        <w:t>Co-</w:t>
      </w:r>
      <w:r>
        <w:rPr>
          <w:rFonts w:asciiTheme="majorHAnsi" w:hAnsiTheme="majorHAnsi" w:cstheme="majorHAnsi"/>
          <w:sz w:val="22"/>
          <w:szCs w:val="22"/>
        </w:rPr>
        <w:t>Chair (2019-22), for</w:t>
      </w:r>
      <w:r w:rsidR="00426E12">
        <w:rPr>
          <w:rFonts w:asciiTheme="majorHAnsi" w:hAnsiTheme="majorHAnsi" w:cstheme="majorHAnsi"/>
          <w:sz w:val="22"/>
          <w:szCs w:val="22"/>
        </w:rPr>
        <w:t xml:space="preserve"> Prof.</w:t>
      </w:r>
      <w:r>
        <w:rPr>
          <w:rFonts w:asciiTheme="majorHAnsi" w:hAnsiTheme="majorHAnsi" w:cstheme="majorHAnsi"/>
          <w:sz w:val="22"/>
          <w:szCs w:val="22"/>
        </w:rPr>
        <w:t xml:space="preserve"> Leah Horowitz</w:t>
      </w:r>
    </w:p>
    <w:p w14:paraId="62CE6118" w14:textId="77777777" w:rsidR="001860DB" w:rsidRPr="002F67DE" w:rsidRDefault="001860DB" w:rsidP="001860DB">
      <w:pPr>
        <w:rPr>
          <w:rFonts w:asciiTheme="majorHAnsi" w:hAnsiTheme="majorHAnsi" w:cstheme="majorHAnsi"/>
          <w:sz w:val="22"/>
          <w:szCs w:val="22"/>
        </w:rPr>
      </w:pPr>
    </w:p>
    <w:p w14:paraId="36F5EC69" w14:textId="7CCE6465" w:rsidR="008E1CC4" w:rsidRPr="002F67DE" w:rsidRDefault="008E1CC4" w:rsidP="0084492D">
      <w:pPr>
        <w:rPr>
          <w:rFonts w:asciiTheme="majorHAnsi" w:hAnsiTheme="majorHAnsi" w:cstheme="majorHAnsi"/>
          <w:b/>
        </w:rPr>
      </w:pPr>
      <w:r w:rsidRPr="002F67DE">
        <w:rPr>
          <w:rFonts w:asciiTheme="majorHAnsi" w:hAnsiTheme="majorHAnsi" w:cstheme="majorHAnsi"/>
          <w:b/>
        </w:rPr>
        <w:lastRenderedPageBreak/>
        <w:t>UNIVERSITY SERVICE (UNIVERSITY OF WISCONSIN-MADISON)</w:t>
      </w:r>
    </w:p>
    <w:p w14:paraId="7990A9BE" w14:textId="77777777" w:rsidR="00E575C5" w:rsidRPr="002F67DE" w:rsidRDefault="00E575C5" w:rsidP="008E1CC4">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bCs/>
          <w:sz w:val="22"/>
          <w:szCs w:val="22"/>
        </w:rPr>
      </w:pPr>
    </w:p>
    <w:p w14:paraId="1D5E14F8" w14:textId="09202552" w:rsidR="00E575C5" w:rsidRDefault="00E575C5"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Director, Center for Culture, History and the Environment, August 2019-</w:t>
      </w:r>
      <w:r w:rsidR="004419C1">
        <w:rPr>
          <w:rFonts w:asciiTheme="majorHAnsi" w:hAnsiTheme="majorHAnsi" w:cstheme="majorHAnsi"/>
          <w:sz w:val="22"/>
          <w:szCs w:val="22"/>
        </w:rPr>
        <w:t>July 2022</w:t>
      </w:r>
    </w:p>
    <w:p w14:paraId="64F857FA" w14:textId="0F236D35" w:rsidR="0051065E" w:rsidRDefault="0051065E"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Pr>
          <w:rFonts w:asciiTheme="majorHAnsi" w:hAnsiTheme="majorHAnsi" w:cstheme="majorHAnsi"/>
          <w:sz w:val="22"/>
          <w:szCs w:val="22"/>
        </w:rPr>
        <w:t>Arts &amp; Humanities Divisional Committee, 2023-26 (elected position)</w:t>
      </w:r>
    </w:p>
    <w:p w14:paraId="1A3A394F" w14:textId="701E9217" w:rsidR="0051065E" w:rsidRPr="002F67DE" w:rsidRDefault="0051065E"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Pr>
          <w:rFonts w:asciiTheme="majorHAnsi" w:hAnsiTheme="majorHAnsi" w:cstheme="majorHAnsi"/>
          <w:sz w:val="22"/>
          <w:szCs w:val="22"/>
        </w:rPr>
        <w:t>University Academic Planning Council (invited, declined), 2022</w:t>
      </w:r>
    </w:p>
    <w:p w14:paraId="7D4FEAFE" w14:textId="4120A382" w:rsidR="00196EC3" w:rsidRPr="002F67DE" w:rsidRDefault="00196EC3"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Executive Committee, Nelson Institute for Environmental Studies (2019-</w:t>
      </w:r>
      <w:r w:rsidR="004419C1">
        <w:rPr>
          <w:rFonts w:asciiTheme="majorHAnsi" w:hAnsiTheme="majorHAnsi" w:cstheme="majorHAnsi"/>
          <w:sz w:val="22"/>
          <w:szCs w:val="22"/>
        </w:rPr>
        <w:t>2022</w:t>
      </w:r>
      <w:r w:rsidRPr="002F67DE">
        <w:rPr>
          <w:rFonts w:asciiTheme="majorHAnsi" w:hAnsiTheme="majorHAnsi" w:cstheme="majorHAnsi"/>
          <w:sz w:val="22"/>
          <w:szCs w:val="22"/>
        </w:rPr>
        <w:t>)</w:t>
      </w:r>
    </w:p>
    <w:p w14:paraId="1D73FB1A" w14:textId="6D658C0C" w:rsidR="001719AC" w:rsidRPr="002F67DE" w:rsidRDefault="001719AC" w:rsidP="001719AC">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Curriculum Committee, College of Letters &amp; Science, August 2021 - May 2022</w:t>
      </w:r>
    </w:p>
    <w:p w14:paraId="6044A145" w14:textId="0D39BE64" w:rsidR="00602E43" w:rsidRPr="002F67DE" w:rsidRDefault="00602E43"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Public Humanities Certificate Program Committee member (2019-2</w:t>
      </w:r>
      <w:r w:rsidR="001719AC" w:rsidRPr="002F67DE">
        <w:rPr>
          <w:rFonts w:asciiTheme="majorHAnsi" w:hAnsiTheme="majorHAnsi" w:cstheme="majorHAnsi"/>
          <w:sz w:val="22"/>
          <w:szCs w:val="22"/>
        </w:rPr>
        <w:t>0</w:t>
      </w:r>
      <w:r w:rsidRPr="002F67DE">
        <w:rPr>
          <w:rFonts w:asciiTheme="majorHAnsi" w:hAnsiTheme="majorHAnsi" w:cstheme="majorHAnsi"/>
          <w:sz w:val="22"/>
          <w:szCs w:val="22"/>
        </w:rPr>
        <w:t>)</w:t>
      </w:r>
    </w:p>
    <w:p w14:paraId="7D35E004" w14:textId="65253A90" w:rsidR="008E1CC4" w:rsidRPr="002F67DE" w:rsidRDefault="008E1CC4"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Faculty Steering Committee, Center for Culture, History, and the Environment of the Nelson Institute for Environmental Studies (2014-17)</w:t>
      </w:r>
    </w:p>
    <w:p w14:paraId="7A4C77B3" w14:textId="19866315" w:rsidR="008E1CC4" w:rsidRPr="002F67DE" w:rsidRDefault="008E1CC4"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Panelist, “How to Apply to Graduate School – Faculty Pers</w:t>
      </w:r>
      <w:r w:rsidR="003D003B" w:rsidRPr="002F67DE">
        <w:rPr>
          <w:rFonts w:asciiTheme="majorHAnsi" w:hAnsiTheme="majorHAnsi" w:cstheme="majorHAnsi"/>
          <w:sz w:val="22"/>
          <w:szCs w:val="22"/>
        </w:rPr>
        <w:t>pective,” Career Services Gradua</w:t>
      </w:r>
      <w:r w:rsidRPr="002F67DE">
        <w:rPr>
          <w:rFonts w:asciiTheme="majorHAnsi" w:hAnsiTheme="majorHAnsi" w:cstheme="majorHAnsi"/>
          <w:sz w:val="22"/>
          <w:szCs w:val="22"/>
        </w:rPr>
        <w:t xml:space="preserve">te School Fair, </w:t>
      </w:r>
      <w:proofErr w:type="gramStart"/>
      <w:r w:rsidRPr="002F67DE">
        <w:rPr>
          <w:rFonts w:asciiTheme="majorHAnsi" w:hAnsiTheme="majorHAnsi" w:cstheme="majorHAnsi"/>
          <w:sz w:val="22"/>
          <w:szCs w:val="22"/>
        </w:rPr>
        <w:t>October,</w:t>
      </w:r>
      <w:proofErr w:type="gramEnd"/>
      <w:r w:rsidRPr="002F67DE">
        <w:rPr>
          <w:rFonts w:asciiTheme="majorHAnsi" w:hAnsiTheme="majorHAnsi" w:cstheme="majorHAnsi"/>
          <w:sz w:val="22"/>
          <w:szCs w:val="22"/>
        </w:rPr>
        <w:t xml:space="preserve"> 2016</w:t>
      </w:r>
    </w:p>
    <w:p w14:paraId="6276DAA2" w14:textId="1EE9E1E7" w:rsidR="00493039" w:rsidRPr="002F67DE" w:rsidRDefault="00493039" w:rsidP="008E1CC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Reviewer for Mellon Postdoctoral Fellows, Center for the Humanities, 2015-16</w:t>
      </w:r>
    </w:p>
    <w:p w14:paraId="3CCC6B6F" w14:textId="0CE1B36D" w:rsidR="00493039" w:rsidRPr="002F67DE" w:rsidRDefault="009D6684" w:rsidP="00B040B4">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Reviewer for Resident Fellows, Institute for Research in the Humanities, 2014-15</w:t>
      </w:r>
    </w:p>
    <w:p w14:paraId="479BB18B" w14:textId="538D5676" w:rsidR="00180D66" w:rsidRPr="002F67DE" w:rsidRDefault="001860DB" w:rsidP="00493039">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Co-Director and Developer Buildings-Landscapes-Cultures Ph.D. Companion Program with School of Architecture, UW-Milwaukee, 2009-present</w:t>
      </w:r>
    </w:p>
    <w:p w14:paraId="2D0EAF0D" w14:textId="77777777" w:rsidR="001860DB" w:rsidRPr="002F67DE"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Acting Director, Material Culture Program, Fall 2011</w:t>
      </w:r>
    </w:p>
    <w:p w14:paraId="275E4557" w14:textId="77777777" w:rsidR="001860DB" w:rsidRPr="002F67DE"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Faculty Affiliate, Center for Culture, History, and the Environment (Nelson Institute)</w:t>
      </w:r>
    </w:p>
    <w:p w14:paraId="6696D63F" w14:textId="1D70E3B1" w:rsidR="001860DB" w:rsidRPr="002F67DE"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Member of Faculty Advisory Committee, Online Course Proposal Project, Provost’s Office, 2009-2012</w:t>
      </w:r>
    </w:p>
    <w:p w14:paraId="43A61F34" w14:textId="70464F7B" w:rsidR="001860DB" w:rsidRPr="002F67DE" w:rsidRDefault="001860DB" w:rsidP="00E575C5">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Material Culture Program, Advisor, 2008-9, Fall 2011</w:t>
      </w:r>
      <w:r w:rsidR="009D6684" w:rsidRPr="002F67DE">
        <w:rPr>
          <w:rFonts w:asciiTheme="majorHAnsi" w:hAnsiTheme="majorHAnsi" w:cstheme="majorHAnsi"/>
          <w:sz w:val="22"/>
          <w:szCs w:val="22"/>
        </w:rPr>
        <w:t>, 2014-15</w:t>
      </w:r>
    </w:p>
    <w:p w14:paraId="66ECD01C" w14:textId="53B96245" w:rsidR="001860DB" w:rsidRPr="002F67DE"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Participant</w:t>
      </w:r>
      <w:r w:rsidR="00E575C5" w:rsidRPr="002F67DE">
        <w:rPr>
          <w:rFonts w:asciiTheme="majorHAnsi" w:hAnsiTheme="majorHAnsi" w:cstheme="majorHAnsi"/>
          <w:sz w:val="22"/>
          <w:szCs w:val="22"/>
        </w:rPr>
        <w:t>/Instructor</w:t>
      </w:r>
      <w:r w:rsidRPr="002F67DE">
        <w:rPr>
          <w:rFonts w:asciiTheme="majorHAnsi" w:hAnsiTheme="majorHAnsi" w:cstheme="majorHAnsi"/>
          <w:sz w:val="22"/>
          <w:szCs w:val="22"/>
        </w:rPr>
        <w:t xml:space="preserve"> in Odyssey Pro</w:t>
      </w:r>
      <w:r w:rsidR="00E575C5" w:rsidRPr="002F67DE">
        <w:rPr>
          <w:rFonts w:asciiTheme="majorHAnsi" w:hAnsiTheme="majorHAnsi" w:cstheme="majorHAnsi"/>
          <w:sz w:val="22"/>
          <w:szCs w:val="22"/>
        </w:rPr>
        <w:t>gram</w:t>
      </w:r>
      <w:r w:rsidRPr="002F67DE">
        <w:rPr>
          <w:rFonts w:asciiTheme="majorHAnsi" w:hAnsiTheme="majorHAnsi" w:cstheme="majorHAnsi"/>
          <w:sz w:val="22"/>
          <w:szCs w:val="22"/>
        </w:rPr>
        <w:t>, Summer 2008 – present</w:t>
      </w:r>
    </w:p>
    <w:p w14:paraId="25F8B411" w14:textId="77777777" w:rsidR="001860DB" w:rsidRPr="002F67DE"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Advisory Committee Member and Founding Faculty Member, Material Culture Certificate Program</w:t>
      </w:r>
    </w:p>
    <w:p w14:paraId="5120A73F" w14:textId="77777777" w:rsidR="001860DB" w:rsidRPr="002F67DE"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Co-organizer of “The Rituals of Everyday Life,” Mellon Workshop, Center for the Humanities, 2000-02</w:t>
      </w:r>
    </w:p>
    <w:p w14:paraId="6CBD0921" w14:textId="77777777" w:rsidR="001860DB" w:rsidRPr="002F67DE"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Hilldale Awards Committee (2010, 2011, 2012 and 2014)</w:t>
      </w:r>
    </w:p>
    <w:p w14:paraId="5D1B8465" w14:textId="77777777" w:rsidR="00C97C55" w:rsidRPr="002F67DE" w:rsidRDefault="00C97C55" w:rsidP="00D16F74">
      <w:pPr>
        <w:rPr>
          <w:rFonts w:asciiTheme="majorHAnsi" w:hAnsiTheme="majorHAnsi" w:cstheme="majorHAnsi"/>
          <w:b/>
        </w:rPr>
      </w:pPr>
    </w:p>
    <w:p w14:paraId="409EEFAB" w14:textId="7F49B219" w:rsidR="001860DB" w:rsidRPr="002F67DE" w:rsidRDefault="001860DB" w:rsidP="00D16F74">
      <w:pPr>
        <w:rPr>
          <w:rFonts w:asciiTheme="majorHAnsi" w:hAnsiTheme="majorHAnsi" w:cstheme="majorHAnsi"/>
          <w:b/>
        </w:rPr>
      </w:pPr>
      <w:r w:rsidRPr="002F67DE">
        <w:rPr>
          <w:rFonts w:asciiTheme="majorHAnsi" w:hAnsiTheme="majorHAnsi" w:cstheme="majorHAnsi"/>
          <w:b/>
        </w:rPr>
        <w:t>DISSERTATION COMMITTEES</w:t>
      </w:r>
      <w:r w:rsidR="002322EB" w:rsidRPr="002F67DE">
        <w:rPr>
          <w:rFonts w:asciiTheme="majorHAnsi" w:hAnsiTheme="majorHAnsi" w:cstheme="majorHAnsi"/>
          <w:b/>
        </w:rPr>
        <w:t xml:space="preserve"> </w:t>
      </w:r>
      <w:r w:rsidRPr="002F67DE">
        <w:rPr>
          <w:rFonts w:asciiTheme="majorHAnsi" w:hAnsiTheme="majorHAnsi" w:cstheme="majorHAnsi"/>
          <w:b/>
        </w:rPr>
        <w:t xml:space="preserve">– </w:t>
      </w:r>
      <w:proofErr w:type="gramStart"/>
      <w:r w:rsidRPr="002F67DE">
        <w:rPr>
          <w:rFonts w:asciiTheme="majorHAnsi" w:hAnsiTheme="majorHAnsi" w:cstheme="majorHAnsi"/>
          <w:b/>
        </w:rPr>
        <w:t>completed</w:t>
      </w:r>
      <w:proofErr w:type="gramEnd"/>
    </w:p>
    <w:p w14:paraId="2C5D5C9F" w14:textId="76D70C96" w:rsidR="001860DB" w:rsidRPr="002F67DE" w:rsidRDefault="001860DB" w:rsidP="001860DB">
      <w:pPr>
        <w:tabs>
          <w:tab w:val="left" w:pos="-600"/>
          <w:tab w:val="left" w:pos="360"/>
          <w:tab w:val="left" w:pos="63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b/>
          <w:sz w:val="22"/>
          <w:szCs w:val="22"/>
        </w:rPr>
      </w:pPr>
    </w:p>
    <w:p w14:paraId="62A69A3A" w14:textId="50DAFCDA" w:rsidR="00983048" w:rsidRPr="00263A53" w:rsidRDefault="00983048" w:rsidP="00983048">
      <w:pPr>
        <w:ind w:left="720" w:hanging="720"/>
        <w:rPr>
          <w:rFonts w:asciiTheme="majorHAnsi" w:hAnsiTheme="majorHAnsi" w:cstheme="majorHAnsi"/>
          <w:sz w:val="22"/>
          <w:szCs w:val="22"/>
        </w:rPr>
      </w:pPr>
      <w:r w:rsidRPr="00263A53">
        <w:rPr>
          <w:rFonts w:asciiTheme="majorHAnsi" w:hAnsiTheme="majorHAnsi" w:cstheme="majorHAnsi"/>
          <w:sz w:val="22"/>
          <w:szCs w:val="22"/>
        </w:rPr>
        <w:t xml:space="preserve">Kendra </w:t>
      </w:r>
      <w:proofErr w:type="spellStart"/>
      <w:r w:rsidRPr="00263A53">
        <w:rPr>
          <w:rFonts w:asciiTheme="majorHAnsi" w:hAnsiTheme="majorHAnsi" w:cstheme="majorHAnsi"/>
          <w:sz w:val="22"/>
          <w:szCs w:val="22"/>
        </w:rPr>
        <w:t>Greendeer</w:t>
      </w:r>
      <w:proofErr w:type="spellEnd"/>
      <w:r w:rsidRPr="00263A53">
        <w:rPr>
          <w:rFonts w:asciiTheme="majorHAnsi" w:hAnsiTheme="majorHAnsi" w:cstheme="majorHAnsi"/>
          <w:sz w:val="22"/>
          <w:szCs w:val="22"/>
        </w:rPr>
        <w:t>, “</w:t>
      </w:r>
      <w:proofErr w:type="spellStart"/>
      <w:r w:rsidRPr="00263A53">
        <w:rPr>
          <w:rFonts w:asciiTheme="majorHAnsi" w:hAnsiTheme="majorHAnsi" w:cstheme="majorHAnsi"/>
          <w:color w:val="000000"/>
          <w:sz w:val="22"/>
          <w:szCs w:val="22"/>
        </w:rPr>
        <w:t>Rematriating</w:t>
      </w:r>
      <w:proofErr w:type="spellEnd"/>
      <w:r w:rsidRPr="00263A53">
        <w:rPr>
          <w:rFonts w:asciiTheme="majorHAnsi" w:hAnsiTheme="majorHAnsi" w:cstheme="majorHAnsi"/>
          <w:color w:val="000000"/>
          <w:sz w:val="22"/>
          <w:szCs w:val="22"/>
        </w:rPr>
        <w:t xml:space="preserve"> Indigeneity in Contemporary Native American Arts</w:t>
      </w:r>
      <w:r w:rsidRPr="00263A53">
        <w:rPr>
          <w:rFonts w:asciiTheme="majorHAnsi" w:hAnsiTheme="majorHAnsi" w:cstheme="majorHAnsi"/>
          <w:sz w:val="22"/>
          <w:szCs w:val="22"/>
        </w:rPr>
        <w:t xml:space="preserve">” (Art History, </w:t>
      </w:r>
      <w:r>
        <w:rPr>
          <w:rFonts w:asciiTheme="majorHAnsi" w:hAnsiTheme="majorHAnsi" w:cstheme="majorHAnsi"/>
          <w:sz w:val="22"/>
          <w:szCs w:val="22"/>
        </w:rPr>
        <w:t>defended June 2023</w:t>
      </w:r>
      <w:r w:rsidRPr="00263A53">
        <w:rPr>
          <w:rFonts w:asciiTheme="majorHAnsi" w:hAnsiTheme="majorHAnsi" w:cstheme="majorHAnsi"/>
          <w:sz w:val="22"/>
          <w:szCs w:val="22"/>
        </w:rPr>
        <w:t>)</w:t>
      </w:r>
    </w:p>
    <w:p w14:paraId="0F3ED366" w14:textId="53CACFA5" w:rsidR="008205C8" w:rsidRDefault="008205C8" w:rsidP="008205C8">
      <w:pPr>
        <w:autoSpaceDE w:val="0"/>
        <w:autoSpaceDN w:val="0"/>
        <w:adjustRightInd w:val="0"/>
        <w:ind w:left="720" w:hanging="720"/>
        <w:rPr>
          <w:rFonts w:asciiTheme="majorHAnsi" w:hAnsiTheme="majorHAnsi" w:cstheme="majorHAnsi"/>
          <w:sz w:val="22"/>
          <w:szCs w:val="22"/>
        </w:rPr>
      </w:pPr>
      <w:r w:rsidRPr="00263A53">
        <w:rPr>
          <w:rFonts w:asciiTheme="majorHAnsi" w:hAnsiTheme="majorHAnsi" w:cstheme="majorHAnsi"/>
          <w:sz w:val="22"/>
          <w:szCs w:val="22"/>
        </w:rPr>
        <w:t>Jane Zheng, “Planning for Cultural Production: Theorizing and Evaluating Public Art</w:t>
      </w:r>
      <w:r w:rsidR="00971F57">
        <w:rPr>
          <w:rFonts w:asciiTheme="majorHAnsi" w:hAnsiTheme="majorHAnsi" w:cstheme="majorHAnsi"/>
          <w:sz w:val="22"/>
          <w:szCs w:val="22"/>
        </w:rPr>
        <w:t xml:space="preserve"> </w:t>
      </w:r>
      <w:r w:rsidRPr="00263A53">
        <w:rPr>
          <w:rFonts w:asciiTheme="majorHAnsi" w:hAnsiTheme="majorHAnsi" w:cstheme="majorHAnsi"/>
          <w:sz w:val="22"/>
          <w:szCs w:val="22"/>
        </w:rPr>
        <w:t>Planning in Shanghai” (Planning and Landscape Architecture</w:t>
      </w:r>
      <w:r>
        <w:rPr>
          <w:rFonts w:asciiTheme="majorHAnsi" w:hAnsiTheme="majorHAnsi" w:cstheme="majorHAnsi"/>
          <w:sz w:val="22"/>
          <w:szCs w:val="22"/>
        </w:rPr>
        <w:t>, defended July 2022</w:t>
      </w:r>
      <w:r w:rsidRPr="00263A53">
        <w:rPr>
          <w:rFonts w:asciiTheme="majorHAnsi" w:hAnsiTheme="majorHAnsi" w:cstheme="majorHAnsi"/>
          <w:sz w:val="22"/>
          <w:szCs w:val="22"/>
        </w:rPr>
        <w:t xml:space="preserve">) </w:t>
      </w:r>
    </w:p>
    <w:p w14:paraId="5735F8A6" w14:textId="1CF21C92" w:rsidR="006B0906" w:rsidRDefault="006B0906" w:rsidP="006B0906">
      <w:pPr>
        <w:ind w:left="720" w:hanging="720"/>
        <w:rPr>
          <w:rFonts w:asciiTheme="majorHAnsi" w:hAnsiTheme="majorHAnsi" w:cstheme="majorHAnsi"/>
          <w:sz w:val="22"/>
          <w:szCs w:val="22"/>
        </w:rPr>
      </w:pPr>
      <w:r w:rsidRPr="00263A53">
        <w:rPr>
          <w:rFonts w:asciiTheme="majorHAnsi" w:hAnsiTheme="majorHAnsi" w:cstheme="majorHAnsi"/>
          <w:sz w:val="22"/>
          <w:szCs w:val="22"/>
        </w:rPr>
        <w:t xml:space="preserve">Sara Champlin, </w:t>
      </w:r>
      <w:r w:rsidRPr="00FD48E8">
        <w:rPr>
          <w:rFonts w:asciiTheme="majorHAnsi" w:hAnsiTheme="majorHAnsi" w:cstheme="majorHAnsi"/>
          <w:sz w:val="22"/>
          <w:szCs w:val="22"/>
        </w:rPr>
        <w:t>“</w:t>
      </w:r>
      <w:r w:rsidRPr="00FD48E8">
        <w:rPr>
          <w:rFonts w:asciiTheme="majorHAnsi" w:hAnsiTheme="majorHAnsi" w:cstheme="majorHAnsi"/>
          <w:color w:val="000000"/>
          <w:sz w:val="22"/>
          <w:szCs w:val="22"/>
        </w:rPr>
        <w:t>Transformation and Re-Use of Public Baths in Western Asia Minor, 400 – 700 A.D.”</w:t>
      </w:r>
      <w:r w:rsidRPr="00263A53">
        <w:rPr>
          <w:rFonts w:asciiTheme="majorHAnsi" w:hAnsiTheme="majorHAnsi" w:cstheme="majorHAnsi"/>
          <w:i/>
          <w:iCs/>
          <w:color w:val="000000"/>
          <w:sz w:val="22"/>
          <w:szCs w:val="22"/>
        </w:rPr>
        <w:t> </w:t>
      </w:r>
      <w:r w:rsidRPr="00263A53">
        <w:rPr>
          <w:rFonts w:asciiTheme="majorHAnsi" w:hAnsiTheme="majorHAnsi" w:cstheme="majorHAnsi"/>
          <w:sz w:val="22"/>
          <w:szCs w:val="22"/>
        </w:rPr>
        <w:t xml:space="preserve">(Art History, </w:t>
      </w:r>
      <w:r>
        <w:rPr>
          <w:rFonts w:asciiTheme="majorHAnsi" w:hAnsiTheme="majorHAnsi" w:cstheme="majorHAnsi"/>
          <w:sz w:val="22"/>
          <w:szCs w:val="22"/>
        </w:rPr>
        <w:t>defended April 2022)</w:t>
      </w:r>
    </w:p>
    <w:p w14:paraId="1B1FAE1C" w14:textId="159BDDAE" w:rsidR="006B0906" w:rsidRDefault="006B0906" w:rsidP="006B0906">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63A53">
        <w:rPr>
          <w:rFonts w:asciiTheme="majorHAnsi" w:hAnsiTheme="majorHAnsi" w:cstheme="majorHAnsi"/>
          <w:sz w:val="22"/>
          <w:szCs w:val="22"/>
        </w:rPr>
        <w:t xml:space="preserve">Cortney Kramer, ““It’s Gotta Be </w:t>
      </w:r>
      <w:proofErr w:type="gramStart"/>
      <w:r w:rsidRPr="00263A53">
        <w:rPr>
          <w:rFonts w:asciiTheme="majorHAnsi" w:hAnsiTheme="majorHAnsi" w:cstheme="majorHAnsi"/>
          <w:sz w:val="22"/>
          <w:szCs w:val="22"/>
        </w:rPr>
        <w:t>In</w:t>
      </w:r>
      <w:proofErr w:type="gramEnd"/>
      <w:r w:rsidRPr="00263A53">
        <w:rPr>
          <w:rFonts w:asciiTheme="majorHAnsi" w:hAnsiTheme="majorHAnsi" w:cstheme="majorHAnsi"/>
          <w:sz w:val="22"/>
          <w:szCs w:val="22"/>
        </w:rPr>
        <w:t xml:space="preserve"> Ya:” Heroic individualism and the roadside concrete sculpture garden, 1910-1960” (Art History, </w:t>
      </w:r>
      <w:r w:rsidR="00F23A6C">
        <w:rPr>
          <w:rFonts w:asciiTheme="majorHAnsi" w:hAnsiTheme="majorHAnsi" w:cstheme="majorHAnsi"/>
          <w:sz w:val="22"/>
          <w:szCs w:val="22"/>
        </w:rPr>
        <w:t>defended April 2022</w:t>
      </w:r>
      <w:r w:rsidRPr="00263A53">
        <w:rPr>
          <w:rFonts w:asciiTheme="majorHAnsi" w:hAnsiTheme="majorHAnsi" w:cstheme="majorHAnsi"/>
          <w:sz w:val="22"/>
          <w:szCs w:val="22"/>
        </w:rPr>
        <w:t>)</w:t>
      </w:r>
    </w:p>
    <w:p w14:paraId="28B965BF" w14:textId="2555EE2E" w:rsidR="00DD3FAA" w:rsidRPr="002F67DE" w:rsidRDefault="00DD3FAA" w:rsidP="00DD3FAA">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Christy Wahl, “</w:t>
      </w:r>
      <w:r w:rsidRPr="002F67DE">
        <w:rPr>
          <w:rFonts w:asciiTheme="majorHAnsi" w:hAnsiTheme="majorHAnsi" w:cstheme="majorHAnsi"/>
        </w:rPr>
        <w:t>Dada under Occupation: The Works of Hannah H</w:t>
      </w:r>
      <w:r w:rsidR="00F23A6C">
        <w:rPr>
          <w:rFonts w:asciiTheme="majorHAnsi" w:hAnsiTheme="majorHAnsi" w:cstheme="majorHAnsi"/>
        </w:rPr>
        <w:t>o</w:t>
      </w:r>
      <w:r w:rsidRPr="002F67DE">
        <w:rPr>
          <w:rFonts w:asciiTheme="majorHAnsi" w:hAnsiTheme="majorHAnsi" w:cstheme="majorHAnsi"/>
        </w:rPr>
        <w:t>ch, 1933–1949,”</w:t>
      </w:r>
      <w:r w:rsidRPr="002F67DE">
        <w:rPr>
          <w:rFonts w:asciiTheme="majorHAnsi" w:hAnsiTheme="majorHAnsi" w:cstheme="majorHAnsi"/>
          <w:sz w:val="22"/>
          <w:szCs w:val="22"/>
        </w:rPr>
        <w:t xml:space="preserve"> (Art History, Chair), August 2021</w:t>
      </w:r>
    </w:p>
    <w:p w14:paraId="00A59166" w14:textId="28BD8E2E" w:rsidR="00DD3FAA" w:rsidRPr="002F67DE" w:rsidRDefault="00DD3FAA" w:rsidP="00DD3FAA">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Jessica Cooley, “</w:t>
      </w:r>
      <w:r w:rsidRPr="002F67DE">
        <w:rPr>
          <w:rFonts w:asciiTheme="majorHAnsi" w:hAnsiTheme="majorHAnsi" w:cstheme="majorHAnsi"/>
          <w:sz w:val="23"/>
          <w:szCs w:val="23"/>
        </w:rPr>
        <w:t xml:space="preserve">Crip Materiality: Disability and the Art Institution after the Americans with Disabilities Act” </w:t>
      </w:r>
      <w:r w:rsidRPr="002F67DE">
        <w:rPr>
          <w:rFonts w:asciiTheme="majorHAnsi" w:hAnsiTheme="majorHAnsi" w:cstheme="majorHAnsi"/>
          <w:sz w:val="22"/>
          <w:szCs w:val="22"/>
        </w:rPr>
        <w:t xml:space="preserve">(Art History), </w:t>
      </w:r>
      <w:r w:rsidR="00F23A6C">
        <w:rPr>
          <w:rFonts w:asciiTheme="majorHAnsi" w:hAnsiTheme="majorHAnsi" w:cstheme="majorHAnsi"/>
          <w:sz w:val="22"/>
          <w:szCs w:val="22"/>
        </w:rPr>
        <w:t xml:space="preserve">defended </w:t>
      </w:r>
      <w:r w:rsidRPr="002F67DE">
        <w:rPr>
          <w:rFonts w:asciiTheme="majorHAnsi" w:hAnsiTheme="majorHAnsi" w:cstheme="majorHAnsi"/>
          <w:sz w:val="22"/>
          <w:szCs w:val="22"/>
        </w:rPr>
        <w:t>August 2021</w:t>
      </w:r>
    </w:p>
    <w:p w14:paraId="0ACEBA56" w14:textId="55139007" w:rsidR="00CA0870" w:rsidRPr="002F67DE" w:rsidRDefault="00CA0870" w:rsidP="00DD3FAA">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Hongyan Yang, “Built for Food,” UW-Milwaukee Architecture (co-chair with Jasmine Benjamin), </w:t>
      </w:r>
      <w:r w:rsidR="00F23A6C">
        <w:rPr>
          <w:rFonts w:asciiTheme="majorHAnsi" w:hAnsiTheme="majorHAnsi" w:cstheme="majorHAnsi"/>
          <w:sz w:val="22"/>
          <w:szCs w:val="22"/>
        </w:rPr>
        <w:t xml:space="preserve">defended </w:t>
      </w:r>
      <w:r w:rsidRPr="002F67DE">
        <w:rPr>
          <w:rFonts w:asciiTheme="majorHAnsi" w:hAnsiTheme="majorHAnsi" w:cstheme="majorHAnsi"/>
          <w:sz w:val="22"/>
          <w:szCs w:val="22"/>
        </w:rPr>
        <w:t>December 2021</w:t>
      </w:r>
    </w:p>
    <w:p w14:paraId="717D9132" w14:textId="02BF53EE" w:rsidR="006B1437" w:rsidRPr="002F67DE" w:rsidRDefault="00DD3FAA" w:rsidP="006B1437">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Joy Hu</w:t>
      </w:r>
      <w:r w:rsidR="006B1437" w:rsidRPr="002F67DE">
        <w:rPr>
          <w:rFonts w:asciiTheme="majorHAnsi" w:hAnsiTheme="majorHAnsi" w:cstheme="majorHAnsi"/>
          <w:sz w:val="22"/>
          <w:szCs w:val="22"/>
        </w:rPr>
        <w:t>ntington</w:t>
      </w:r>
      <w:r w:rsidR="00D12123" w:rsidRPr="002F67DE">
        <w:rPr>
          <w:rFonts w:asciiTheme="majorHAnsi" w:hAnsiTheme="majorHAnsi" w:cstheme="majorHAnsi"/>
          <w:sz w:val="22"/>
          <w:szCs w:val="22"/>
        </w:rPr>
        <w:t>,</w:t>
      </w:r>
      <w:r w:rsidR="006B1437" w:rsidRPr="002F67DE">
        <w:rPr>
          <w:rFonts w:asciiTheme="majorHAnsi" w:hAnsiTheme="majorHAnsi" w:cstheme="majorHAnsi"/>
          <w:sz w:val="22"/>
          <w:szCs w:val="22"/>
        </w:rPr>
        <w:t xml:space="preserve"> “A Historic Analysis of Madison’s Urban Landscape: How Women Influenced the Development of a City,” (co-chair with Jung Hye-Shin</w:t>
      </w:r>
      <w:r w:rsidR="00D12123" w:rsidRPr="002F67DE">
        <w:rPr>
          <w:rFonts w:asciiTheme="majorHAnsi" w:hAnsiTheme="majorHAnsi" w:cstheme="majorHAnsi"/>
          <w:sz w:val="22"/>
          <w:szCs w:val="22"/>
        </w:rPr>
        <w:t>, Design Studies</w:t>
      </w:r>
      <w:r w:rsidR="006B1437" w:rsidRPr="002F67DE">
        <w:rPr>
          <w:rFonts w:asciiTheme="majorHAnsi" w:hAnsiTheme="majorHAnsi" w:cstheme="majorHAnsi"/>
          <w:sz w:val="22"/>
          <w:szCs w:val="22"/>
        </w:rPr>
        <w:t>), May 2020</w:t>
      </w:r>
    </w:p>
    <w:p w14:paraId="57C5EE4D" w14:textId="2E6B9D48" w:rsidR="00670B54" w:rsidRPr="002F67DE" w:rsidRDefault="00670B54" w:rsidP="00670B54">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Sarah Stolte, “Becoming Yeffe Kimball: Nativism, Gender, and Modern Art in America, 1942 to 1975.” (Art History, chair, </w:t>
      </w:r>
      <w:proofErr w:type="gramStart"/>
      <w:r w:rsidRPr="002F67DE">
        <w:rPr>
          <w:rFonts w:asciiTheme="majorHAnsi" w:hAnsiTheme="majorHAnsi" w:cstheme="majorHAnsi"/>
          <w:sz w:val="22"/>
          <w:szCs w:val="22"/>
        </w:rPr>
        <w:t>May,</w:t>
      </w:r>
      <w:proofErr w:type="gramEnd"/>
      <w:r w:rsidRPr="002F67DE">
        <w:rPr>
          <w:rFonts w:asciiTheme="majorHAnsi" w:hAnsiTheme="majorHAnsi" w:cstheme="majorHAnsi"/>
          <w:sz w:val="22"/>
          <w:szCs w:val="22"/>
        </w:rPr>
        <w:t xml:space="preserve"> 2019)</w:t>
      </w:r>
    </w:p>
    <w:p w14:paraId="63A1B9F1" w14:textId="5ADFC2FF" w:rsidR="00670B54" w:rsidRPr="002F67DE" w:rsidRDefault="00670B54" w:rsidP="00670B54">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Sophia Farmer, “Of Flesh and Metal: The Artificial Yet Living Being in Italian Futurist Art and Literature,” (Art </w:t>
      </w:r>
      <w:r w:rsidR="00995B51" w:rsidRPr="002F67DE">
        <w:rPr>
          <w:rFonts w:asciiTheme="majorHAnsi" w:hAnsiTheme="majorHAnsi" w:cstheme="majorHAnsi"/>
          <w:sz w:val="22"/>
          <w:szCs w:val="22"/>
        </w:rPr>
        <w:t>History</w:t>
      </w:r>
      <w:r w:rsidRPr="002F67DE">
        <w:rPr>
          <w:rFonts w:asciiTheme="majorHAnsi" w:hAnsiTheme="majorHAnsi" w:cstheme="majorHAnsi"/>
          <w:sz w:val="22"/>
          <w:szCs w:val="22"/>
        </w:rPr>
        <w:t xml:space="preserve">, Chair, </w:t>
      </w:r>
      <w:proofErr w:type="gramStart"/>
      <w:r w:rsidRPr="002F67DE">
        <w:rPr>
          <w:rFonts w:asciiTheme="majorHAnsi" w:hAnsiTheme="majorHAnsi" w:cstheme="majorHAnsi"/>
          <w:sz w:val="22"/>
          <w:szCs w:val="22"/>
        </w:rPr>
        <w:t>August,</w:t>
      </w:r>
      <w:proofErr w:type="gramEnd"/>
      <w:r w:rsidRPr="002F67DE">
        <w:rPr>
          <w:rFonts w:asciiTheme="majorHAnsi" w:hAnsiTheme="majorHAnsi" w:cstheme="majorHAnsi"/>
          <w:sz w:val="22"/>
          <w:szCs w:val="22"/>
        </w:rPr>
        <w:t xml:space="preserve"> 2019)</w:t>
      </w:r>
    </w:p>
    <w:p w14:paraId="737C8872" w14:textId="594C3B51" w:rsidR="006504C8" w:rsidRPr="002F67DE" w:rsidRDefault="006504C8" w:rsidP="006504C8">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Rowan Davidson “Round Barns of Wisconsin” (Art History, Chair, May 2018)</w:t>
      </w:r>
    </w:p>
    <w:p w14:paraId="1AD9FBEA" w14:textId="093526F9" w:rsidR="007D5C59" w:rsidRPr="002F67DE" w:rsidRDefault="00D16F74" w:rsidP="00196EC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Sara Witty, “Placing Sanity: St. Peter Regional Treatment Center, St. Peter, Minnesota”  (Art History, Chair, May 2015)</w:t>
      </w:r>
    </w:p>
    <w:p w14:paraId="21936000" w14:textId="77777777" w:rsidR="00983048" w:rsidRDefault="00983048" w:rsidP="00983048">
      <w:pPr>
        <w:rPr>
          <w:rFonts w:asciiTheme="majorHAnsi" w:hAnsiTheme="majorHAnsi" w:cstheme="majorHAnsi"/>
          <w:b/>
        </w:rPr>
      </w:pPr>
      <w:r w:rsidRPr="002F67DE">
        <w:rPr>
          <w:rFonts w:asciiTheme="majorHAnsi" w:hAnsiTheme="majorHAnsi" w:cstheme="majorHAnsi"/>
          <w:b/>
        </w:rPr>
        <w:lastRenderedPageBreak/>
        <w:t>DISSERTATION COMMITTEES – completed (cont.)</w:t>
      </w:r>
    </w:p>
    <w:p w14:paraId="2DD699D9" w14:textId="77777777" w:rsidR="00983048" w:rsidRDefault="00983048" w:rsidP="00983048">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p>
    <w:p w14:paraId="019077E5" w14:textId="12CB431A" w:rsidR="006504C8" w:rsidRPr="002F67DE" w:rsidRDefault="006504C8" w:rsidP="006504C8">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Sarah </w:t>
      </w:r>
      <w:proofErr w:type="spellStart"/>
      <w:r w:rsidRPr="002F67DE">
        <w:rPr>
          <w:rFonts w:asciiTheme="majorHAnsi" w:hAnsiTheme="majorHAnsi" w:cstheme="majorHAnsi"/>
          <w:sz w:val="22"/>
          <w:szCs w:val="22"/>
        </w:rPr>
        <w:t>Fayen</w:t>
      </w:r>
      <w:proofErr w:type="spellEnd"/>
      <w:r w:rsidRPr="002F67DE">
        <w:rPr>
          <w:rFonts w:asciiTheme="majorHAnsi" w:hAnsiTheme="majorHAnsi" w:cstheme="majorHAnsi"/>
          <w:sz w:val="22"/>
          <w:szCs w:val="22"/>
        </w:rPr>
        <w:t xml:space="preserve"> Scarlett, “Everyone’s an Outsider: Landscape, Architecture, and Class in Michigan’s Copper Country” (Art History, Chair; Fall 2014)</w:t>
      </w:r>
    </w:p>
    <w:p w14:paraId="08D8D5D8" w14:textId="6C144F8F" w:rsidR="006504C8" w:rsidRPr="002F67DE" w:rsidRDefault="006504C8" w:rsidP="006504C8">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Caitlin T. Boyle, “Shifting Views of the West Side: Urban Development, Commercial Strategies, Collective Identity, and Productions of Neighborhood in Postwar Buffalo, New York” (Architecture, Univ. of Wisconsin-Milwaukee, Co-Chair; Fall 2014)</w:t>
      </w:r>
    </w:p>
    <w:p w14:paraId="35062C28" w14:textId="37E99B0B" w:rsidR="00670B54" w:rsidRPr="002F67DE" w:rsidRDefault="00670B54" w:rsidP="00670B5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color w:val="000000" w:themeColor="text1"/>
          <w:sz w:val="22"/>
          <w:szCs w:val="22"/>
        </w:rPr>
      </w:pPr>
      <w:r w:rsidRPr="002F67DE">
        <w:rPr>
          <w:rFonts w:asciiTheme="majorHAnsi" w:hAnsiTheme="majorHAnsi" w:cstheme="majorHAnsi"/>
          <w:color w:val="000000" w:themeColor="text1"/>
          <w:sz w:val="22"/>
          <w:szCs w:val="22"/>
        </w:rPr>
        <w:t>Cory Pillen, “WPA Posters: A New Deal for Design” (Art History, Chair, spring 2013)</w:t>
      </w:r>
    </w:p>
    <w:p w14:paraId="7231D23D" w14:textId="77777777" w:rsidR="00E6463C" w:rsidRPr="002F67DE" w:rsidRDefault="006504C8" w:rsidP="00E6463C">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color w:val="000000" w:themeColor="text1"/>
          <w:sz w:val="22"/>
          <w:szCs w:val="22"/>
        </w:rPr>
      </w:pPr>
      <w:r w:rsidRPr="002F67DE">
        <w:rPr>
          <w:rFonts w:asciiTheme="majorHAnsi" w:hAnsiTheme="majorHAnsi" w:cstheme="majorHAnsi"/>
          <w:color w:val="000000" w:themeColor="text1"/>
          <w:sz w:val="22"/>
          <w:szCs w:val="22"/>
        </w:rPr>
        <w:t>Marsely Kehoe, "Dutching at Home and Abroad: Dutch Trade and Manufacture of Foreign Materials and Landscapes in the Golden Age." (Art History, Chair, spring 2012)</w:t>
      </w:r>
    </w:p>
    <w:p w14:paraId="45AEBD53" w14:textId="140F4CE9" w:rsidR="00E6463C" w:rsidRPr="002F67DE" w:rsidRDefault="00E6463C" w:rsidP="00E6463C">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color w:val="000000" w:themeColor="text1"/>
          <w:sz w:val="22"/>
          <w:szCs w:val="22"/>
        </w:rPr>
      </w:pPr>
      <w:r w:rsidRPr="002F67DE">
        <w:rPr>
          <w:rFonts w:asciiTheme="majorHAnsi" w:hAnsiTheme="majorHAnsi" w:cstheme="majorHAnsi"/>
          <w:sz w:val="22"/>
          <w:szCs w:val="22"/>
        </w:rPr>
        <w:t xml:space="preserve">Mark Dieter, “A Sacred Nature: Frank Lloyd Wright’s Exploration of Hierotopy in Residential, Commercial, and Civic Architecture” (Special Committee Degree, </w:t>
      </w:r>
      <w:proofErr w:type="gramStart"/>
      <w:r w:rsidRPr="002F67DE">
        <w:rPr>
          <w:rFonts w:asciiTheme="majorHAnsi" w:hAnsiTheme="majorHAnsi" w:cstheme="majorHAnsi"/>
          <w:sz w:val="22"/>
          <w:szCs w:val="22"/>
        </w:rPr>
        <w:t>November,</w:t>
      </w:r>
      <w:proofErr w:type="gramEnd"/>
      <w:r w:rsidRPr="002F67DE">
        <w:rPr>
          <w:rFonts w:asciiTheme="majorHAnsi" w:hAnsiTheme="majorHAnsi" w:cstheme="majorHAnsi"/>
          <w:sz w:val="22"/>
          <w:szCs w:val="22"/>
        </w:rPr>
        <w:t xml:space="preserve"> 2020)</w:t>
      </w:r>
    </w:p>
    <w:p w14:paraId="5FEE1934" w14:textId="2FFF3155" w:rsidR="00B93B78" w:rsidRPr="00F43C9F" w:rsidRDefault="00670B54" w:rsidP="00F43C9F">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Ann Glasscock, “Sacred Craft in Postwar America: The Work of Hudson Roysher - Silversmith, Designer, Craftsman (Art History, April 2019)</w:t>
      </w:r>
    </w:p>
    <w:p w14:paraId="419F3A09" w14:textId="1E4B289D" w:rsidR="00670B54" w:rsidRPr="002F67DE" w:rsidRDefault="00670B54" w:rsidP="00670B54">
      <w:pPr>
        <w:ind w:left="720" w:hanging="720"/>
        <w:rPr>
          <w:rFonts w:asciiTheme="majorHAnsi" w:hAnsiTheme="majorHAnsi" w:cstheme="majorHAnsi"/>
          <w:sz w:val="22"/>
          <w:szCs w:val="22"/>
        </w:rPr>
      </w:pPr>
      <w:r w:rsidRPr="002F67DE">
        <w:rPr>
          <w:rFonts w:asciiTheme="majorHAnsi" w:hAnsiTheme="majorHAnsi" w:cstheme="majorHAnsi"/>
          <w:sz w:val="22"/>
          <w:szCs w:val="22"/>
        </w:rPr>
        <w:t>Rachel Boothby, “’Everything but the squeal’– the afterlife of the pig and modern American consumption” (Geography, May 2019)</w:t>
      </w:r>
    </w:p>
    <w:p w14:paraId="14823647" w14:textId="752B7AF1" w:rsidR="00670B54" w:rsidRPr="002F67DE" w:rsidRDefault="00670B54" w:rsidP="00670B54">
      <w:pPr>
        <w:ind w:left="720" w:hanging="720"/>
        <w:rPr>
          <w:rFonts w:asciiTheme="majorHAnsi" w:hAnsiTheme="majorHAnsi" w:cstheme="majorHAnsi"/>
          <w:sz w:val="22"/>
          <w:szCs w:val="22"/>
        </w:rPr>
      </w:pPr>
      <w:r w:rsidRPr="002F67DE">
        <w:rPr>
          <w:rFonts w:asciiTheme="majorHAnsi" w:hAnsiTheme="majorHAnsi" w:cstheme="majorHAnsi"/>
          <w:sz w:val="22"/>
          <w:szCs w:val="22"/>
        </w:rPr>
        <w:t>Rebecca Summer, “</w:t>
      </w:r>
      <w:r w:rsidRPr="002F67DE">
        <w:rPr>
          <w:rFonts w:asciiTheme="majorHAnsi" w:hAnsiTheme="majorHAnsi" w:cstheme="majorHAnsi"/>
          <w:bCs/>
          <w:sz w:val="22"/>
          <w:szCs w:val="22"/>
        </w:rPr>
        <w:t>The American Alley: A History of Social Hierarchies in Washington, D.C.’s Urban Landscape” (Geography, May 2019)</w:t>
      </w:r>
    </w:p>
    <w:p w14:paraId="4F7E76C5" w14:textId="568A88A9" w:rsidR="00670B54" w:rsidRPr="002F67DE" w:rsidRDefault="00670B54" w:rsidP="00196EC3">
      <w:pPr>
        <w:ind w:left="720" w:hanging="720"/>
        <w:rPr>
          <w:rFonts w:asciiTheme="majorHAnsi" w:hAnsiTheme="majorHAnsi" w:cstheme="majorHAnsi"/>
          <w:sz w:val="22"/>
          <w:szCs w:val="22"/>
        </w:rPr>
      </w:pPr>
      <w:r w:rsidRPr="002F67DE">
        <w:rPr>
          <w:rFonts w:asciiTheme="majorHAnsi" w:hAnsiTheme="majorHAnsi" w:cstheme="majorHAnsi"/>
          <w:sz w:val="22"/>
          <w:szCs w:val="22"/>
        </w:rPr>
        <w:t>Spring Greeney, “Line Dry: An Environmental History of Doing the Wash, 1845-1992” (History, May 2019)</w:t>
      </w:r>
    </w:p>
    <w:p w14:paraId="41A8B5AD" w14:textId="69F7B94D" w:rsidR="00CE5B64" w:rsidRPr="002F67DE" w:rsidRDefault="00CE5B64" w:rsidP="00196EC3">
      <w:pPr>
        <w:pStyle w:val="3vff3xh4yd"/>
        <w:spacing w:before="0" w:beforeAutospacing="0" w:after="0" w:afterAutospacing="0"/>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Yuko Nakamura “Ordering Spaces, Making Places: Women’s Uses of Non-Domestic Spaces in Tokyo, Japan, 1868-1937),” (Architecture, UW-Milwaukee, </w:t>
      </w:r>
      <w:proofErr w:type="gramStart"/>
      <w:r w:rsidRPr="002F67DE">
        <w:rPr>
          <w:rFonts w:asciiTheme="majorHAnsi" w:hAnsiTheme="majorHAnsi" w:cstheme="majorHAnsi"/>
          <w:sz w:val="22"/>
          <w:szCs w:val="22"/>
        </w:rPr>
        <w:t>November,</w:t>
      </w:r>
      <w:proofErr w:type="gramEnd"/>
      <w:r w:rsidRPr="002F67DE">
        <w:rPr>
          <w:rFonts w:asciiTheme="majorHAnsi" w:hAnsiTheme="majorHAnsi" w:cstheme="majorHAnsi"/>
          <w:sz w:val="22"/>
          <w:szCs w:val="22"/>
        </w:rPr>
        <w:t xml:space="preserve"> 2018)</w:t>
      </w:r>
    </w:p>
    <w:p w14:paraId="3552B9A5" w14:textId="6DF8A367" w:rsidR="00CE5B64" w:rsidRPr="002F67DE" w:rsidRDefault="00CE5B64" w:rsidP="00CE5B64">
      <w:pPr>
        <w:autoSpaceDE w:val="0"/>
        <w:autoSpaceDN w:val="0"/>
        <w:adjustRightInd w:val="0"/>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Rebecca Keyel, “Defense Knitting: American Women’s Volunteerism during the First and Second World Wars” (Design Studies, </w:t>
      </w:r>
      <w:proofErr w:type="gramStart"/>
      <w:r w:rsidRPr="002F67DE">
        <w:rPr>
          <w:rFonts w:asciiTheme="majorHAnsi" w:hAnsiTheme="majorHAnsi" w:cstheme="majorHAnsi"/>
          <w:sz w:val="22"/>
          <w:szCs w:val="22"/>
        </w:rPr>
        <w:t>October,</w:t>
      </w:r>
      <w:proofErr w:type="gramEnd"/>
      <w:r w:rsidRPr="002F67DE">
        <w:rPr>
          <w:rFonts w:asciiTheme="majorHAnsi" w:hAnsiTheme="majorHAnsi" w:cstheme="majorHAnsi"/>
          <w:sz w:val="22"/>
          <w:szCs w:val="22"/>
        </w:rPr>
        <w:t xml:space="preserve"> 2018) </w:t>
      </w:r>
    </w:p>
    <w:p w14:paraId="76A19CBA" w14:textId="7FE83CAA" w:rsidR="00CE5B64" w:rsidRPr="002F67DE" w:rsidRDefault="00CE5B64" w:rsidP="00CE5B64">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Ashley Cook, “Multisensory Monsters and the Psychology of the Senses in Anglo-Saxon Art,” (Art History, </w:t>
      </w:r>
      <w:proofErr w:type="gramStart"/>
      <w:r w:rsidRPr="002F67DE">
        <w:rPr>
          <w:rFonts w:asciiTheme="majorHAnsi" w:hAnsiTheme="majorHAnsi" w:cstheme="majorHAnsi"/>
          <w:sz w:val="22"/>
          <w:szCs w:val="22"/>
        </w:rPr>
        <w:t>May,</w:t>
      </w:r>
      <w:proofErr w:type="gramEnd"/>
      <w:r w:rsidRPr="002F67DE">
        <w:rPr>
          <w:rFonts w:asciiTheme="majorHAnsi" w:hAnsiTheme="majorHAnsi" w:cstheme="majorHAnsi"/>
          <w:sz w:val="22"/>
          <w:szCs w:val="22"/>
        </w:rPr>
        <w:t xml:space="preserve"> 2018)</w:t>
      </w:r>
    </w:p>
    <w:p w14:paraId="702B356B" w14:textId="4C49DA8C" w:rsidR="0007211A" w:rsidRDefault="00CE5B64" w:rsidP="00B93B78">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Jason Nu, “Embodying narratives of why design matters: Curating urban space and performing place in Chicago Architecture Foundation tours,” (Geography, Spring 2017)</w:t>
      </w:r>
    </w:p>
    <w:p w14:paraId="72CBF830" w14:textId="6B6A82DC" w:rsidR="00CE5B64" w:rsidRPr="002F67DE" w:rsidRDefault="00CE5B64" w:rsidP="00CE5B64">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Christopher </w:t>
      </w:r>
      <w:proofErr w:type="spellStart"/>
      <w:r w:rsidRPr="002F67DE">
        <w:rPr>
          <w:rFonts w:asciiTheme="majorHAnsi" w:hAnsiTheme="majorHAnsi" w:cstheme="majorHAnsi"/>
          <w:sz w:val="22"/>
          <w:szCs w:val="22"/>
        </w:rPr>
        <w:t>Hommerding</w:t>
      </w:r>
      <w:proofErr w:type="spellEnd"/>
      <w:r w:rsidRPr="002F67DE">
        <w:rPr>
          <w:rFonts w:asciiTheme="majorHAnsi" w:hAnsiTheme="majorHAnsi" w:cstheme="majorHAnsi"/>
          <w:sz w:val="22"/>
          <w:szCs w:val="22"/>
        </w:rPr>
        <w:t>, “</w:t>
      </w:r>
      <w:r w:rsidRPr="002F67DE">
        <w:rPr>
          <w:rFonts w:asciiTheme="majorHAnsi" w:eastAsia="Calibri" w:hAnsiTheme="majorHAnsi" w:cstheme="majorHAnsi"/>
          <w:sz w:val="22"/>
          <w:szCs w:val="22"/>
        </w:rPr>
        <w:t xml:space="preserve">The Pixies of </w:t>
      </w:r>
      <w:proofErr w:type="spellStart"/>
      <w:r w:rsidRPr="002F67DE">
        <w:rPr>
          <w:rFonts w:asciiTheme="majorHAnsi" w:eastAsia="Calibri" w:hAnsiTheme="majorHAnsi" w:cstheme="majorHAnsi"/>
          <w:sz w:val="22"/>
          <w:szCs w:val="22"/>
        </w:rPr>
        <w:t>Pendarvis</w:t>
      </w:r>
      <w:proofErr w:type="spellEnd"/>
      <w:r w:rsidRPr="002F67DE">
        <w:rPr>
          <w:rFonts w:asciiTheme="majorHAnsi" w:eastAsia="Calibri" w:hAnsiTheme="majorHAnsi" w:cstheme="majorHAnsi"/>
          <w:sz w:val="22"/>
          <w:szCs w:val="22"/>
        </w:rPr>
        <w:t xml:space="preserve">: History, Performance, and Queerness in Twentieth-Century Small-Town Wisconsin” (History, </w:t>
      </w:r>
      <w:proofErr w:type="gramStart"/>
      <w:r w:rsidRPr="002F67DE">
        <w:rPr>
          <w:rFonts w:asciiTheme="majorHAnsi" w:eastAsia="Calibri" w:hAnsiTheme="majorHAnsi" w:cstheme="majorHAnsi"/>
          <w:sz w:val="22"/>
          <w:szCs w:val="22"/>
        </w:rPr>
        <w:t>May,</w:t>
      </w:r>
      <w:proofErr w:type="gramEnd"/>
      <w:r w:rsidRPr="002F67DE">
        <w:rPr>
          <w:rFonts w:asciiTheme="majorHAnsi" w:eastAsia="Calibri" w:hAnsiTheme="majorHAnsi" w:cstheme="majorHAnsi"/>
          <w:sz w:val="22"/>
          <w:szCs w:val="22"/>
        </w:rPr>
        <w:t xml:space="preserve"> 2017)</w:t>
      </w:r>
    </w:p>
    <w:p w14:paraId="381B2DD6" w14:textId="48E3EF92" w:rsidR="00426E12" w:rsidRDefault="00BF03C2" w:rsidP="0007211A">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Garrett Dash Nelson, “</w:t>
      </w:r>
      <w:r w:rsidRPr="002F67DE">
        <w:rPr>
          <w:rFonts w:asciiTheme="majorHAnsi" w:hAnsiTheme="majorHAnsi" w:cstheme="majorHAnsi"/>
          <w:iCs/>
          <w:sz w:val="22"/>
          <w:szCs w:val="22"/>
        </w:rPr>
        <w:t xml:space="preserve">A Place Altogether: Planning and the Search for Unit Landscapes, 1816–1956,” </w:t>
      </w:r>
      <w:r w:rsidRPr="002F67DE">
        <w:rPr>
          <w:rFonts w:asciiTheme="majorHAnsi" w:hAnsiTheme="majorHAnsi" w:cstheme="majorHAnsi"/>
          <w:sz w:val="22"/>
          <w:szCs w:val="22"/>
        </w:rPr>
        <w:t>(Geography, August 2016)</w:t>
      </w:r>
    </w:p>
    <w:p w14:paraId="2F78A456" w14:textId="7A8AC101" w:rsidR="00770977" w:rsidRPr="002F67DE" w:rsidRDefault="00770977" w:rsidP="00770977">
      <w:pPr>
        <w:widowControl w:val="0"/>
        <w:tabs>
          <w:tab w:val="left" w:pos="540"/>
          <w:tab w:val="left" w:pos="720"/>
        </w:tabs>
        <w:autoSpaceDE w:val="0"/>
        <w:autoSpaceDN w:val="0"/>
        <w:adjustRightInd w:val="0"/>
        <w:ind w:left="720" w:hanging="720"/>
        <w:rPr>
          <w:rFonts w:asciiTheme="majorHAnsi" w:hAnsiTheme="majorHAnsi" w:cstheme="majorHAnsi"/>
          <w:sz w:val="22"/>
          <w:szCs w:val="22"/>
        </w:rPr>
      </w:pPr>
      <w:r w:rsidRPr="002F67DE">
        <w:rPr>
          <w:rFonts w:asciiTheme="majorHAnsi" w:hAnsiTheme="majorHAnsi" w:cstheme="majorHAnsi"/>
          <w:sz w:val="22"/>
          <w:szCs w:val="22"/>
        </w:rPr>
        <w:t>Caitlin Silberman, ““‘I believe we shall be crows’: Thinking with Birds in British Art and Visual Culture, 1840-1900” (Art History, Fall 2016)</w:t>
      </w:r>
    </w:p>
    <w:p w14:paraId="4D806B68" w14:textId="55320230" w:rsidR="00263A53" w:rsidRPr="002F67DE" w:rsidRDefault="003843EE" w:rsidP="00426E12">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Samuel T. Dodd, “Televising Architecture: Media, Publication and Design in America,” University of Texas at Austin (outside committee member, Spring 2014)</w:t>
      </w:r>
    </w:p>
    <w:p w14:paraId="14B71003" w14:textId="28378AA5" w:rsidR="001860DB" w:rsidRPr="002F67DE" w:rsidRDefault="001860DB" w:rsidP="007C5F6E">
      <w:pPr>
        <w:ind w:left="720" w:hanging="720"/>
        <w:rPr>
          <w:rFonts w:asciiTheme="majorHAnsi" w:hAnsiTheme="majorHAnsi" w:cstheme="majorHAnsi"/>
          <w:b/>
          <w:sz w:val="22"/>
          <w:szCs w:val="22"/>
        </w:rPr>
      </w:pPr>
      <w:r w:rsidRPr="002F67DE">
        <w:rPr>
          <w:rFonts w:asciiTheme="majorHAnsi" w:hAnsiTheme="majorHAnsi" w:cstheme="majorHAnsi"/>
          <w:sz w:val="22"/>
          <w:szCs w:val="22"/>
        </w:rPr>
        <w:t xml:space="preserve">Beth </w:t>
      </w:r>
      <w:proofErr w:type="spellStart"/>
      <w:r w:rsidRPr="002F67DE">
        <w:rPr>
          <w:rFonts w:asciiTheme="majorHAnsi" w:hAnsiTheme="majorHAnsi" w:cstheme="majorHAnsi"/>
          <w:sz w:val="22"/>
          <w:szCs w:val="22"/>
        </w:rPr>
        <w:t>Zinsli</w:t>
      </w:r>
      <w:proofErr w:type="spellEnd"/>
      <w:r w:rsidRPr="002F67DE">
        <w:rPr>
          <w:rFonts w:asciiTheme="majorHAnsi" w:hAnsiTheme="majorHAnsi" w:cstheme="majorHAnsi"/>
          <w:sz w:val="22"/>
          <w:szCs w:val="22"/>
        </w:rPr>
        <w:t>, “Fragments along the Archipelago: Photography of the Contemporary Spanish Caribbean and its Diasporas“ (Art History, Spring 2014)</w:t>
      </w:r>
    </w:p>
    <w:p w14:paraId="402F66C9" w14:textId="77777777" w:rsidR="001860DB" w:rsidRPr="002F67DE" w:rsidRDefault="001860DB" w:rsidP="001860DB">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Linde Brady, “"Consuming Images: Paul </w:t>
      </w:r>
      <w:proofErr w:type="spellStart"/>
      <w:r w:rsidRPr="002F67DE">
        <w:rPr>
          <w:rFonts w:asciiTheme="majorHAnsi" w:hAnsiTheme="majorHAnsi" w:cstheme="majorHAnsi"/>
          <w:sz w:val="22"/>
          <w:szCs w:val="22"/>
        </w:rPr>
        <w:t>Outerbridge</w:t>
      </w:r>
      <w:proofErr w:type="spellEnd"/>
      <w:r w:rsidRPr="002F67DE">
        <w:rPr>
          <w:rFonts w:asciiTheme="majorHAnsi" w:hAnsiTheme="majorHAnsi" w:cstheme="majorHAnsi"/>
          <w:sz w:val="22"/>
          <w:szCs w:val="22"/>
        </w:rPr>
        <w:t xml:space="preserve">, </w:t>
      </w:r>
      <w:proofErr w:type="gramStart"/>
      <w:r w:rsidRPr="002F67DE">
        <w:rPr>
          <w:rFonts w:asciiTheme="majorHAnsi" w:hAnsiTheme="majorHAnsi" w:cstheme="majorHAnsi"/>
          <w:sz w:val="22"/>
          <w:szCs w:val="22"/>
        </w:rPr>
        <w:t>Jr.</w:t>
      </w:r>
      <w:proofErr w:type="gramEnd"/>
      <w:r w:rsidRPr="002F67DE">
        <w:rPr>
          <w:rFonts w:asciiTheme="majorHAnsi" w:hAnsiTheme="majorHAnsi" w:cstheme="majorHAnsi"/>
          <w:sz w:val="22"/>
          <w:szCs w:val="22"/>
        </w:rPr>
        <w:t xml:space="preserve"> and the Art of American Commerce, 1920-1945" (Art History, Spring 2014)</w:t>
      </w:r>
    </w:p>
    <w:p w14:paraId="7586F1A7" w14:textId="77777777" w:rsidR="001860DB" w:rsidRPr="002F67DE" w:rsidRDefault="001860DB" w:rsidP="001860DB">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Tamara </w:t>
      </w:r>
      <w:proofErr w:type="spellStart"/>
      <w:r w:rsidRPr="002F67DE">
        <w:rPr>
          <w:rFonts w:asciiTheme="majorHAnsi" w:hAnsiTheme="majorHAnsi" w:cstheme="majorHAnsi"/>
          <w:sz w:val="22"/>
          <w:szCs w:val="22"/>
        </w:rPr>
        <w:t>Huremovic</w:t>
      </w:r>
      <w:proofErr w:type="spellEnd"/>
      <w:r w:rsidRPr="002F67DE">
        <w:rPr>
          <w:rFonts w:asciiTheme="majorHAnsi" w:hAnsiTheme="majorHAnsi" w:cstheme="majorHAnsi"/>
          <w:sz w:val="22"/>
          <w:szCs w:val="22"/>
        </w:rPr>
        <w:t xml:space="preserve"> </w:t>
      </w:r>
      <w:proofErr w:type="spellStart"/>
      <w:r w:rsidRPr="002F67DE">
        <w:rPr>
          <w:rFonts w:asciiTheme="majorHAnsi" w:hAnsiTheme="majorHAnsi" w:cstheme="majorHAnsi"/>
          <w:sz w:val="22"/>
          <w:szCs w:val="22"/>
        </w:rPr>
        <w:t>Schenkenberg</w:t>
      </w:r>
      <w:proofErr w:type="spellEnd"/>
      <w:r w:rsidRPr="002F67DE">
        <w:rPr>
          <w:rFonts w:asciiTheme="majorHAnsi" w:hAnsiTheme="majorHAnsi" w:cstheme="majorHAnsi"/>
          <w:sz w:val="22"/>
          <w:szCs w:val="22"/>
        </w:rPr>
        <w:t>, “</w:t>
      </w:r>
      <w:proofErr w:type="spellStart"/>
      <w:r w:rsidRPr="002F67DE">
        <w:rPr>
          <w:rFonts w:asciiTheme="majorHAnsi" w:hAnsiTheme="majorHAnsi" w:cstheme="majorHAnsi"/>
          <w:bCs/>
          <w:i/>
          <w:iCs/>
          <w:sz w:val="22"/>
          <w:szCs w:val="22"/>
        </w:rPr>
        <w:t>Kriegzeit</w:t>
      </w:r>
      <w:proofErr w:type="spellEnd"/>
      <w:r w:rsidRPr="002F67DE">
        <w:rPr>
          <w:rFonts w:asciiTheme="majorHAnsi" w:hAnsiTheme="majorHAnsi" w:cstheme="majorHAnsi"/>
          <w:bCs/>
          <w:i/>
          <w:iCs/>
          <w:sz w:val="22"/>
          <w:szCs w:val="22"/>
        </w:rPr>
        <w:t> </w:t>
      </w:r>
      <w:r w:rsidRPr="002F67DE">
        <w:rPr>
          <w:rFonts w:asciiTheme="majorHAnsi" w:hAnsiTheme="majorHAnsi" w:cstheme="majorHAnsi"/>
          <w:bCs/>
          <w:iCs/>
          <w:sz w:val="22"/>
          <w:szCs w:val="22"/>
        </w:rPr>
        <w:t>and </w:t>
      </w:r>
      <w:r w:rsidRPr="002F67DE">
        <w:rPr>
          <w:rFonts w:asciiTheme="majorHAnsi" w:hAnsiTheme="majorHAnsi" w:cstheme="majorHAnsi"/>
          <w:bCs/>
          <w:i/>
          <w:iCs/>
          <w:sz w:val="22"/>
          <w:szCs w:val="22"/>
        </w:rPr>
        <w:t>Der </w:t>
      </w:r>
      <w:proofErr w:type="spellStart"/>
      <w:r w:rsidRPr="002F67DE">
        <w:rPr>
          <w:rFonts w:asciiTheme="majorHAnsi" w:hAnsiTheme="majorHAnsi" w:cstheme="majorHAnsi"/>
          <w:bCs/>
          <w:i/>
          <w:iCs/>
          <w:sz w:val="22"/>
          <w:szCs w:val="22"/>
        </w:rPr>
        <w:t>Bildermann</w:t>
      </w:r>
      <w:proofErr w:type="spellEnd"/>
      <w:r w:rsidRPr="002F67DE">
        <w:rPr>
          <w:rFonts w:asciiTheme="majorHAnsi" w:hAnsiTheme="majorHAnsi" w:cstheme="majorHAnsi"/>
          <w:bCs/>
          <w:iCs/>
          <w:sz w:val="22"/>
          <w:szCs w:val="22"/>
        </w:rPr>
        <w:t>, Agents of German </w:t>
      </w:r>
      <w:r w:rsidRPr="002F67DE">
        <w:rPr>
          <w:rFonts w:asciiTheme="majorHAnsi" w:hAnsiTheme="majorHAnsi" w:cstheme="majorHAnsi"/>
          <w:bCs/>
          <w:i/>
          <w:iCs/>
          <w:sz w:val="22"/>
          <w:szCs w:val="22"/>
        </w:rPr>
        <w:t>Kultur</w:t>
      </w:r>
      <w:r w:rsidRPr="002F67DE">
        <w:rPr>
          <w:rFonts w:asciiTheme="majorHAnsi" w:hAnsiTheme="majorHAnsi" w:cstheme="majorHAnsi"/>
          <w:bCs/>
          <w:iCs/>
          <w:sz w:val="22"/>
          <w:szCs w:val="22"/>
        </w:rPr>
        <w:t>:</w:t>
      </w:r>
      <w:r w:rsidRPr="002F67DE">
        <w:rPr>
          <w:rFonts w:asciiTheme="majorHAnsi" w:hAnsiTheme="majorHAnsi" w:cstheme="majorHAnsi"/>
          <w:bCs/>
          <w:iCs/>
          <w:sz w:val="22"/>
          <w:szCs w:val="22"/>
        </w:rPr>
        <w:br/>
        <w:t>Paul Cassirer's Art Publications During the First World War”</w:t>
      </w:r>
      <w:r w:rsidRPr="002F67DE">
        <w:rPr>
          <w:rFonts w:asciiTheme="majorHAnsi" w:hAnsiTheme="majorHAnsi" w:cstheme="majorHAnsi"/>
          <w:sz w:val="22"/>
          <w:szCs w:val="22"/>
        </w:rPr>
        <w:t xml:space="preserve"> (Art History, Spring 2014)</w:t>
      </w:r>
    </w:p>
    <w:p w14:paraId="54F17C31" w14:textId="77777777" w:rsidR="001860DB" w:rsidRPr="002F67DE" w:rsidRDefault="001860DB" w:rsidP="001860DB">
      <w:pPr>
        <w:tabs>
          <w:tab w:val="left" w:pos="-600"/>
          <w:tab w:val="left" w:pos="540"/>
          <w:tab w:val="left" w:pos="702"/>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Stefan </w:t>
      </w:r>
      <w:proofErr w:type="spellStart"/>
      <w:r w:rsidRPr="002F67DE">
        <w:rPr>
          <w:rFonts w:asciiTheme="majorHAnsi" w:hAnsiTheme="majorHAnsi" w:cstheme="majorHAnsi"/>
          <w:sz w:val="22"/>
          <w:szCs w:val="22"/>
        </w:rPr>
        <w:t>Osdene</w:t>
      </w:r>
      <w:proofErr w:type="spellEnd"/>
      <w:r w:rsidRPr="002F67DE">
        <w:rPr>
          <w:rFonts w:asciiTheme="majorHAnsi" w:hAnsiTheme="majorHAnsi" w:cstheme="majorHAnsi"/>
          <w:sz w:val="22"/>
          <w:szCs w:val="22"/>
        </w:rPr>
        <w:t xml:space="preserve">, “American Neon: Illuminating </w:t>
      </w:r>
      <w:proofErr w:type="gramStart"/>
      <w:r w:rsidRPr="002F67DE">
        <w:rPr>
          <w:rFonts w:asciiTheme="majorHAnsi" w:hAnsiTheme="majorHAnsi" w:cstheme="majorHAnsi"/>
          <w:sz w:val="22"/>
          <w:szCs w:val="22"/>
        </w:rPr>
        <w:t>The</w:t>
      </w:r>
      <w:proofErr w:type="gramEnd"/>
      <w:r w:rsidRPr="002F67DE">
        <w:rPr>
          <w:rFonts w:asciiTheme="majorHAnsi" w:hAnsiTheme="majorHAnsi" w:cstheme="majorHAnsi"/>
          <w:sz w:val="22"/>
          <w:szCs w:val="22"/>
        </w:rPr>
        <w:t xml:space="preserve"> Built Environment With Messages Of Consumerism, 1900-1970” (Art History, Spring 2014)</w:t>
      </w:r>
    </w:p>
    <w:p w14:paraId="0AB07DD8" w14:textId="4D5621CB" w:rsidR="00196EC3" w:rsidRPr="002F67DE" w:rsidRDefault="001860DB" w:rsidP="002600AA">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Jennifer Kauffman-Buehler, “From the Open Plan to the Cubicle: The Real and Imagined Transformation of American Office Design and Office Work, 1960-2000” (Design Studies, Fall 2013)</w:t>
      </w:r>
    </w:p>
    <w:p w14:paraId="71267462" w14:textId="7DE62903" w:rsidR="001860DB" w:rsidRPr="002F67DE"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Brian Leech, </w:t>
      </w:r>
      <w:r w:rsidR="006504C8" w:rsidRPr="002F67DE">
        <w:rPr>
          <w:rFonts w:asciiTheme="majorHAnsi" w:hAnsiTheme="majorHAnsi" w:cstheme="majorHAnsi"/>
          <w:sz w:val="22"/>
          <w:szCs w:val="22"/>
        </w:rPr>
        <w:t>“</w:t>
      </w:r>
      <w:r w:rsidRPr="002F67DE">
        <w:rPr>
          <w:rFonts w:asciiTheme="majorHAnsi" w:hAnsiTheme="majorHAnsi" w:cstheme="majorHAnsi"/>
          <w:sz w:val="22"/>
          <w:szCs w:val="22"/>
        </w:rPr>
        <w:t>The City That Ate Itself: Protest, Power, and Open-Pit Mining in Butte, Montana</w:t>
      </w:r>
      <w:r w:rsidR="006504C8" w:rsidRPr="002F67DE">
        <w:rPr>
          <w:rFonts w:asciiTheme="majorHAnsi" w:hAnsiTheme="majorHAnsi" w:cstheme="majorHAnsi"/>
          <w:sz w:val="22"/>
          <w:szCs w:val="22"/>
        </w:rPr>
        <w:t>”</w:t>
      </w:r>
      <w:r w:rsidRPr="002F67DE">
        <w:rPr>
          <w:rFonts w:asciiTheme="majorHAnsi" w:hAnsiTheme="majorHAnsi" w:cstheme="majorHAnsi"/>
          <w:sz w:val="22"/>
          <w:szCs w:val="22"/>
        </w:rPr>
        <w:t xml:space="preserve"> (History, Fall 2013)</w:t>
      </w:r>
    </w:p>
    <w:p w14:paraId="6B4BC0C5" w14:textId="77777777" w:rsidR="001860DB" w:rsidRPr="002F67DE" w:rsidRDefault="001860DB" w:rsidP="001860DB">
      <w:pPr>
        <w:widowControl w:val="0"/>
        <w:tabs>
          <w:tab w:val="left" w:pos="540"/>
          <w:tab w:val="left" w:pos="720"/>
        </w:tabs>
        <w:autoSpaceDE w:val="0"/>
        <w:autoSpaceDN w:val="0"/>
        <w:adjustRightInd w:val="0"/>
        <w:ind w:left="720" w:hanging="720"/>
        <w:rPr>
          <w:rFonts w:asciiTheme="majorHAnsi" w:hAnsiTheme="majorHAnsi" w:cstheme="majorHAnsi"/>
          <w:sz w:val="22"/>
          <w:szCs w:val="22"/>
        </w:rPr>
      </w:pPr>
      <w:r w:rsidRPr="002F67DE">
        <w:rPr>
          <w:rFonts w:asciiTheme="majorHAnsi" w:hAnsiTheme="majorHAnsi" w:cstheme="majorHAnsi"/>
          <w:sz w:val="22"/>
          <w:szCs w:val="22"/>
        </w:rPr>
        <w:t>Caroline Malloy, “New Irelands: Representations of Ireland and Irishness at International Exhibitions, 1853-1939” (Art History, Spring 2013)</w:t>
      </w:r>
    </w:p>
    <w:p w14:paraId="6F7003AE" w14:textId="221F237A" w:rsidR="00F43C9F" w:rsidRPr="00983048" w:rsidRDefault="001860DB" w:rsidP="00983048">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Jordi </w:t>
      </w:r>
      <w:proofErr w:type="spellStart"/>
      <w:r w:rsidRPr="002F67DE">
        <w:rPr>
          <w:rFonts w:asciiTheme="majorHAnsi" w:hAnsiTheme="majorHAnsi" w:cstheme="majorHAnsi"/>
          <w:sz w:val="22"/>
          <w:szCs w:val="22"/>
        </w:rPr>
        <w:t>Falgas</w:t>
      </w:r>
      <w:proofErr w:type="spellEnd"/>
      <w:r w:rsidRPr="002F67DE">
        <w:rPr>
          <w:rFonts w:asciiTheme="majorHAnsi" w:hAnsiTheme="majorHAnsi" w:cstheme="majorHAnsi"/>
          <w:sz w:val="22"/>
          <w:szCs w:val="22"/>
        </w:rPr>
        <w:t xml:space="preserve">, “The Architecture of Rafael </w:t>
      </w:r>
      <w:proofErr w:type="spellStart"/>
      <w:r w:rsidRPr="002F67DE">
        <w:rPr>
          <w:rFonts w:asciiTheme="majorHAnsi" w:hAnsiTheme="majorHAnsi" w:cstheme="majorHAnsi"/>
          <w:sz w:val="22"/>
          <w:szCs w:val="22"/>
        </w:rPr>
        <w:t>Maso</w:t>
      </w:r>
      <w:proofErr w:type="spellEnd"/>
      <w:r w:rsidRPr="002F67DE">
        <w:rPr>
          <w:rFonts w:asciiTheme="majorHAnsi" w:hAnsiTheme="majorHAnsi" w:cstheme="majorHAnsi"/>
          <w:sz w:val="22"/>
          <w:szCs w:val="22"/>
        </w:rPr>
        <w:t>,” (Art History, Spring 2010)</w:t>
      </w:r>
      <w:r w:rsidR="00F43C9F">
        <w:rPr>
          <w:rFonts w:asciiTheme="majorHAnsi" w:hAnsiTheme="majorHAnsi" w:cstheme="majorHAnsi"/>
          <w:b/>
        </w:rPr>
        <w:br w:type="page"/>
      </w:r>
    </w:p>
    <w:p w14:paraId="6B413308" w14:textId="3F4FB217" w:rsidR="00F43C9F" w:rsidRPr="002F67DE" w:rsidRDefault="00F43C9F" w:rsidP="00F43C9F">
      <w:pPr>
        <w:rPr>
          <w:rFonts w:asciiTheme="majorHAnsi" w:hAnsiTheme="majorHAnsi" w:cstheme="majorHAnsi"/>
          <w:b/>
        </w:rPr>
      </w:pPr>
      <w:r w:rsidRPr="002F67DE">
        <w:rPr>
          <w:rFonts w:asciiTheme="majorHAnsi" w:hAnsiTheme="majorHAnsi" w:cstheme="majorHAnsi"/>
          <w:b/>
        </w:rPr>
        <w:lastRenderedPageBreak/>
        <w:t>DISSERTATION COMMITTEES – completed (cont.)</w:t>
      </w:r>
    </w:p>
    <w:p w14:paraId="3050389A" w14:textId="77777777" w:rsidR="00F43C9F" w:rsidRDefault="00F43C9F" w:rsidP="00196EC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p>
    <w:p w14:paraId="2DB3D52D" w14:textId="77777777" w:rsidR="00983048" w:rsidRPr="002F67DE" w:rsidRDefault="00983048" w:rsidP="00983048">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Amy Ortiz-Holmes, “Tramp Art and Material Culture” (Art History, 2010)</w:t>
      </w:r>
    </w:p>
    <w:p w14:paraId="0BDA850F" w14:textId="374A168F" w:rsidR="00102A3B" w:rsidRPr="002F67DE" w:rsidRDefault="00102A3B" w:rsidP="00196EC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Saadia Lawton, “</w:t>
      </w:r>
      <w:r w:rsidRPr="002F67DE">
        <w:rPr>
          <w:rFonts w:asciiTheme="majorHAnsi" w:hAnsiTheme="majorHAnsi" w:cstheme="majorHAnsi"/>
          <w:iCs/>
          <w:sz w:val="22"/>
          <w:szCs w:val="22"/>
        </w:rPr>
        <w:t>Contested Meanings: The Eighteenth- and Nineteenth-century British- American Responses to the Image of the Kneeling Slave”</w:t>
      </w:r>
      <w:r w:rsidRPr="002F67DE">
        <w:rPr>
          <w:rFonts w:asciiTheme="majorHAnsi" w:hAnsiTheme="majorHAnsi" w:cstheme="majorHAnsi"/>
          <w:sz w:val="22"/>
          <w:szCs w:val="22"/>
        </w:rPr>
        <w:t xml:space="preserve"> (Chair, Art History; 2009)</w:t>
      </w:r>
    </w:p>
    <w:p w14:paraId="3998C23B" w14:textId="3DFF728E" w:rsidR="001860DB" w:rsidRPr="002F67DE"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right="-594" w:hanging="720"/>
        <w:rPr>
          <w:rFonts w:asciiTheme="majorHAnsi" w:hAnsiTheme="majorHAnsi" w:cstheme="majorHAnsi"/>
          <w:sz w:val="22"/>
          <w:szCs w:val="22"/>
        </w:rPr>
      </w:pPr>
      <w:r w:rsidRPr="002F67DE">
        <w:rPr>
          <w:rFonts w:asciiTheme="majorHAnsi" w:hAnsiTheme="majorHAnsi" w:cstheme="majorHAnsi"/>
          <w:sz w:val="22"/>
          <w:szCs w:val="22"/>
        </w:rPr>
        <w:t>Elizabeth Hooper-Lane, “Midwestern Modern:  Postwar Housing and American Women” (Art History, 2009)</w:t>
      </w:r>
    </w:p>
    <w:p w14:paraId="3460170B" w14:textId="76094DC3" w:rsidR="001860DB" w:rsidRPr="002F67DE"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 xml:space="preserve">Kiki </w:t>
      </w:r>
      <w:proofErr w:type="spellStart"/>
      <w:r w:rsidRPr="002F67DE">
        <w:rPr>
          <w:rFonts w:asciiTheme="majorHAnsi" w:hAnsiTheme="majorHAnsi" w:cstheme="majorHAnsi"/>
          <w:sz w:val="22"/>
          <w:szCs w:val="22"/>
        </w:rPr>
        <w:t>Gilderhaus</w:t>
      </w:r>
      <w:proofErr w:type="spellEnd"/>
      <w:r w:rsidRPr="002F67DE">
        <w:rPr>
          <w:rFonts w:asciiTheme="majorHAnsi" w:hAnsiTheme="majorHAnsi" w:cstheme="majorHAnsi"/>
          <w:sz w:val="22"/>
          <w:szCs w:val="22"/>
        </w:rPr>
        <w:t>, “Josef Albers’ Photographs” (Art History, 2009)</w:t>
      </w:r>
    </w:p>
    <w:p w14:paraId="6560D104" w14:textId="77777777" w:rsidR="001860DB" w:rsidRPr="002F67DE"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Andrea </w:t>
      </w:r>
      <w:proofErr w:type="spellStart"/>
      <w:r w:rsidRPr="002F67DE">
        <w:rPr>
          <w:rFonts w:asciiTheme="majorHAnsi" w:hAnsiTheme="majorHAnsi" w:cstheme="majorHAnsi"/>
          <w:sz w:val="22"/>
          <w:szCs w:val="22"/>
        </w:rPr>
        <w:t>Marcinkus-Kolanski</w:t>
      </w:r>
      <w:proofErr w:type="spellEnd"/>
      <w:r w:rsidRPr="002F67DE">
        <w:rPr>
          <w:rFonts w:asciiTheme="majorHAnsi" w:hAnsiTheme="majorHAnsi" w:cstheme="majorHAnsi"/>
          <w:sz w:val="22"/>
          <w:szCs w:val="22"/>
        </w:rPr>
        <w:t xml:space="preserve">, “Fancywork and Nature in </w:t>
      </w:r>
      <w:proofErr w:type="gramStart"/>
      <w:r w:rsidRPr="002F67DE">
        <w:rPr>
          <w:rFonts w:asciiTheme="majorHAnsi" w:hAnsiTheme="majorHAnsi" w:cstheme="majorHAnsi"/>
          <w:sz w:val="22"/>
          <w:szCs w:val="22"/>
        </w:rPr>
        <w:t>Nineteenth-Century America</w:t>
      </w:r>
      <w:proofErr w:type="gramEnd"/>
      <w:r w:rsidRPr="002F67DE">
        <w:rPr>
          <w:rFonts w:asciiTheme="majorHAnsi" w:hAnsiTheme="majorHAnsi" w:cstheme="majorHAnsi"/>
          <w:sz w:val="22"/>
          <w:szCs w:val="22"/>
        </w:rPr>
        <w:t>” (ETD, 2007)</w:t>
      </w:r>
    </w:p>
    <w:p w14:paraId="4E3F865B" w14:textId="77777777" w:rsidR="001860DB" w:rsidRPr="002F67DE" w:rsidRDefault="001860DB" w:rsidP="0084492D">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 xml:space="preserve">Barbara </w:t>
      </w:r>
      <w:proofErr w:type="spellStart"/>
      <w:r w:rsidRPr="002F67DE">
        <w:rPr>
          <w:rFonts w:asciiTheme="majorHAnsi" w:hAnsiTheme="majorHAnsi" w:cstheme="majorHAnsi"/>
          <w:sz w:val="22"/>
          <w:szCs w:val="22"/>
        </w:rPr>
        <w:t>Kernan</w:t>
      </w:r>
      <w:proofErr w:type="spellEnd"/>
      <w:r w:rsidRPr="002F67DE">
        <w:rPr>
          <w:rFonts w:asciiTheme="majorHAnsi" w:hAnsiTheme="majorHAnsi" w:cstheme="majorHAnsi"/>
          <w:sz w:val="22"/>
          <w:szCs w:val="22"/>
        </w:rPr>
        <w:t>, “Edith Wharton in the Act (and Art) of Making a Habitation for Herself"  (English, 2007)</w:t>
      </w:r>
    </w:p>
    <w:p w14:paraId="76122D38" w14:textId="77777777" w:rsidR="001860DB" w:rsidRPr="002F67DE"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Eric McDonald, "The Art which Mends Nature: The Discourse of American Environmental Design in </w:t>
      </w:r>
      <w:r w:rsidRPr="002F67DE">
        <w:rPr>
          <w:rFonts w:asciiTheme="majorHAnsi" w:hAnsiTheme="majorHAnsi" w:cstheme="majorHAnsi"/>
          <w:i/>
          <w:sz w:val="22"/>
          <w:szCs w:val="22"/>
        </w:rPr>
        <w:t>Garden and Forest</w:t>
      </w:r>
      <w:r w:rsidRPr="002F67DE">
        <w:rPr>
          <w:rFonts w:asciiTheme="majorHAnsi" w:hAnsiTheme="majorHAnsi" w:cstheme="majorHAnsi"/>
          <w:sz w:val="22"/>
          <w:szCs w:val="22"/>
        </w:rPr>
        <w:t>, 1888-1897." (Landscape Architecture, 2006)</w:t>
      </w:r>
    </w:p>
    <w:p w14:paraId="3912B426" w14:textId="545F68B8" w:rsidR="00B93B78" w:rsidRDefault="001860DB" w:rsidP="00F43C9F">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Kate Ternes, “The Confluence of Literary and Visual Culture: The Mexican Avant-Garde Movements, 1920-1940” (Spanish &amp; Portuguese, May 2006)</w:t>
      </w:r>
    </w:p>
    <w:p w14:paraId="4DE4DC25" w14:textId="064FA8FD" w:rsidR="001860DB" w:rsidRPr="002F67DE"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Paul Mason, “Ephemerality, modernity, and progress, architectural </w:t>
      </w:r>
      <w:proofErr w:type="gramStart"/>
      <w:r w:rsidRPr="002F67DE">
        <w:rPr>
          <w:rFonts w:asciiTheme="majorHAnsi" w:hAnsiTheme="majorHAnsi" w:cstheme="majorHAnsi"/>
          <w:sz w:val="22"/>
          <w:szCs w:val="22"/>
        </w:rPr>
        <w:t>light</w:t>
      </w:r>
      <w:proofErr w:type="gramEnd"/>
      <w:r w:rsidRPr="002F67DE">
        <w:rPr>
          <w:rFonts w:asciiTheme="majorHAnsi" w:hAnsiTheme="majorHAnsi" w:cstheme="majorHAnsi"/>
          <w:sz w:val="22"/>
          <w:szCs w:val="22"/>
        </w:rPr>
        <w:t xml:space="preserve"> and color at Chicago’s "A Century of Progress International Exposition, 1933-34"  (Art History, 2004)</w:t>
      </w:r>
    </w:p>
    <w:p w14:paraId="5FDE583F" w14:textId="77777777" w:rsidR="001860DB" w:rsidRPr="002F67DE"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James Bryan, “Material culture in miniature: historic dolls’ houses reconsidered” (Art History, 2003)</w:t>
      </w:r>
    </w:p>
    <w:p w14:paraId="6FEC5CCC" w14:textId="77777777" w:rsidR="001860DB" w:rsidRPr="002F67DE" w:rsidRDefault="001860DB" w:rsidP="001860DB">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p>
    <w:p w14:paraId="59B0FE3C" w14:textId="01364B10" w:rsidR="001860DB" w:rsidRPr="002F67DE" w:rsidRDefault="001860DB" w:rsidP="00BE18C5">
      <w:pPr>
        <w:rPr>
          <w:rFonts w:asciiTheme="majorHAnsi" w:hAnsiTheme="majorHAnsi" w:cstheme="majorHAnsi"/>
          <w:b/>
        </w:rPr>
      </w:pPr>
      <w:r w:rsidRPr="002F67DE">
        <w:rPr>
          <w:rFonts w:asciiTheme="majorHAnsi" w:hAnsiTheme="majorHAnsi" w:cstheme="majorHAnsi"/>
          <w:b/>
        </w:rPr>
        <w:t>DISSERTATION COMMITTEES (UNIVERSITY OF WISCONSIN–MADISON) – in progress</w:t>
      </w:r>
    </w:p>
    <w:p w14:paraId="0118DA44" w14:textId="04108C7C" w:rsidR="00D16F74" w:rsidRPr="002F67DE" w:rsidRDefault="00D16F74" w:rsidP="00180D66">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289397BC" w14:textId="523A8732" w:rsidR="00670B54" w:rsidRPr="00263A53" w:rsidRDefault="00670B54" w:rsidP="00263A5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63A53">
        <w:rPr>
          <w:rFonts w:asciiTheme="majorHAnsi" w:hAnsiTheme="majorHAnsi" w:cstheme="majorHAnsi"/>
          <w:sz w:val="22"/>
          <w:szCs w:val="22"/>
        </w:rPr>
        <w:t>Travis Olson (Art History, Chair, in progress)</w:t>
      </w:r>
    </w:p>
    <w:p w14:paraId="2A616C25" w14:textId="37685B3A" w:rsidR="00670B54" w:rsidRPr="00263A53" w:rsidRDefault="00670B54" w:rsidP="00263A5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63A53">
        <w:rPr>
          <w:rFonts w:asciiTheme="majorHAnsi" w:hAnsiTheme="majorHAnsi" w:cstheme="majorHAnsi"/>
          <w:sz w:val="22"/>
          <w:szCs w:val="22"/>
        </w:rPr>
        <w:t xml:space="preserve">Laura </w:t>
      </w:r>
      <w:proofErr w:type="spellStart"/>
      <w:r w:rsidRPr="00263A53">
        <w:rPr>
          <w:rFonts w:asciiTheme="majorHAnsi" w:hAnsiTheme="majorHAnsi" w:cstheme="majorHAnsi"/>
          <w:sz w:val="22"/>
          <w:szCs w:val="22"/>
        </w:rPr>
        <w:t>Grotjan</w:t>
      </w:r>
      <w:proofErr w:type="spellEnd"/>
      <w:r w:rsidRPr="00263A53">
        <w:rPr>
          <w:rFonts w:asciiTheme="majorHAnsi" w:hAnsiTheme="majorHAnsi" w:cstheme="majorHAnsi"/>
          <w:sz w:val="22"/>
          <w:szCs w:val="22"/>
        </w:rPr>
        <w:t xml:space="preserve"> (Art History, Chair, in progress)</w:t>
      </w:r>
    </w:p>
    <w:p w14:paraId="533708D2" w14:textId="31F42F81" w:rsidR="0037003F" w:rsidRPr="00263A53" w:rsidRDefault="0037003F" w:rsidP="00263A5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63A53">
        <w:rPr>
          <w:rFonts w:asciiTheme="majorHAnsi" w:hAnsiTheme="majorHAnsi" w:cstheme="majorHAnsi"/>
          <w:sz w:val="22"/>
          <w:szCs w:val="22"/>
        </w:rPr>
        <w:t xml:space="preserve">Joanna Wilson (Art </w:t>
      </w:r>
      <w:r w:rsidR="002D43CE" w:rsidRPr="00263A53">
        <w:rPr>
          <w:rFonts w:asciiTheme="majorHAnsi" w:hAnsiTheme="majorHAnsi" w:cstheme="majorHAnsi"/>
          <w:sz w:val="22"/>
          <w:szCs w:val="22"/>
        </w:rPr>
        <w:t>History</w:t>
      </w:r>
      <w:r w:rsidRPr="00263A53">
        <w:rPr>
          <w:rFonts w:asciiTheme="majorHAnsi" w:hAnsiTheme="majorHAnsi" w:cstheme="majorHAnsi"/>
          <w:sz w:val="22"/>
          <w:szCs w:val="22"/>
        </w:rPr>
        <w:t>, Chair, in progress)</w:t>
      </w:r>
    </w:p>
    <w:p w14:paraId="418A4326" w14:textId="77777777" w:rsidR="000043A1" w:rsidRPr="00263A53" w:rsidRDefault="000043A1" w:rsidP="000043A1">
      <w:pPr>
        <w:ind w:left="720" w:hanging="720"/>
        <w:rPr>
          <w:rFonts w:asciiTheme="majorHAnsi" w:hAnsiTheme="majorHAnsi" w:cstheme="majorHAnsi"/>
          <w:sz w:val="22"/>
          <w:szCs w:val="22"/>
        </w:rPr>
      </w:pPr>
      <w:r w:rsidRPr="00263A53">
        <w:rPr>
          <w:rFonts w:asciiTheme="majorHAnsi" w:hAnsiTheme="majorHAnsi" w:cstheme="majorHAnsi"/>
          <w:sz w:val="22"/>
          <w:szCs w:val="22"/>
        </w:rPr>
        <w:t>Leila Saboori (Architecture, UW Milwaukee, co-chair)</w:t>
      </w:r>
    </w:p>
    <w:p w14:paraId="52A0A823" w14:textId="7805B000" w:rsidR="00263A53" w:rsidRPr="00263A53" w:rsidRDefault="00263A53" w:rsidP="00263A5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63A53">
        <w:rPr>
          <w:rFonts w:asciiTheme="majorHAnsi" w:hAnsiTheme="majorHAnsi" w:cstheme="majorHAnsi"/>
          <w:sz w:val="22"/>
          <w:szCs w:val="22"/>
        </w:rPr>
        <w:t>Carly Griffith (Geography, in progress)</w:t>
      </w:r>
    </w:p>
    <w:p w14:paraId="23CA3BF4" w14:textId="282FC541" w:rsidR="00770977" w:rsidRPr="00263A53" w:rsidRDefault="00770977" w:rsidP="00263A53">
      <w:pPr>
        <w:ind w:left="720" w:hanging="720"/>
        <w:rPr>
          <w:rFonts w:asciiTheme="majorHAnsi" w:hAnsiTheme="majorHAnsi" w:cstheme="majorHAnsi"/>
          <w:sz w:val="22"/>
          <w:szCs w:val="22"/>
        </w:rPr>
      </w:pPr>
      <w:r w:rsidRPr="00263A53">
        <w:rPr>
          <w:rFonts w:asciiTheme="majorHAnsi" w:hAnsiTheme="majorHAnsi" w:cstheme="majorHAnsi"/>
          <w:sz w:val="22"/>
          <w:szCs w:val="22"/>
        </w:rPr>
        <w:t>Jimmy Camacho</w:t>
      </w:r>
      <w:r w:rsidR="00F702C7" w:rsidRPr="00263A53">
        <w:rPr>
          <w:rFonts w:asciiTheme="majorHAnsi" w:hAnsiTheme="majorHAnsi" w:cstheme="majorHAnsi"/>
          <w:sz w:val="22"/>
          <w:szCs w:val="22"/>
        </w:rPr>
        <w:t>, “</w:t>
      </w:r>
      <w:r w:rsidR="00F702C7" w:rsidRPr="00263A53">
        <w:rPr>
          <w:rFonts w:asciiTheme="majorHAnsi" w:hAnsiTheme="majorHAnsi" w:cstheme="majorHAnsi"/>
          <w:color w:val="000000"/>
          <w:sz w:val="22"/>
          <w:szCs w:val="22"/>
        </w:rPr>
        <w:t>The 1975 Chamorro Land Trust Act and the Decolonial Possibilities of Property"</w:t>
      </w:r>
      <w:r w:rsidR="00F702C7" w:rsidRPr="00263A53">
        <w:rPr>
          <w:rFonts w:asciiTheme="majorHAnsi" w:hAnsiTheme="majorHAnsi" w:cstheme="majorHAnsi"/>
          <w:sz w:val="22"/>
          <w:szCs w:val="22"/>
        </w:rPr>
        <w:t xml:space="preserve"> </w:t>
      </w:r>
      <w:r w:rsidRPr="00263A53">
        <w:rPr>
          <w:rFonts w:asciiTheme="majorHAnsi" w:hAnsiTheme="majorHAnsi" w:cstheme="majorHAnsi"/>
          <w:sz w:val="22"/>
          <w:szCs w:val="22"/>
        </w:rPr>
        <w:t>(Planning and Landscape Architecture, in progress)</w:t>
      </w:r>
    </w:p>
    <w:p w14:paraId="40FA8389" w14:textId="15F548E9" w:rsidR="006504C8" w:rsidRPr="00263A53" w:rsidRDefault="006504C8" w:rsidP="00263A5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63A53">
        <w:rPr>
          <w:rFonts w:asciiTheme="majorHAnsi" w:hAnsiTheme="majorHAnsi" w:cstheme="majorHAnsi"/>
          <w:sz w:val="22"/>
          <w:szCs w:val="22"/>
        </w:rPr>
        <w:t xml:space="preserve">Lauralee </w:t>
      </w:r>
      <w:proofErr w:type="spellStart"/>
      <w:r w:rsidRPr="00263A53">
        <w:rPr>
          <w:rFonts w:asciiTheme="majorHAnsi" w:hAnsiTheme="majorHAnsi" w:cstheme="majorHAnsi"/>
          <w:sz w:val="22"/>
          <w:szCs w:val="22"/>
        </w:rPr>
        <w:t>Brott</w:t>
      </w:r>
      <w:proofErr w:type="spellEnd"/>
      <w:r w:rsidRPr="00263A53">
        <w:rPr>
          <w:rFonts w:asciiTheme="majorHAnsi" w:hAnsiTheme="majorHAnsi" w:cstheme="majorHAnsi"/>
          <w:sz w:val="22"/>
          <w:szCs w:val="22"/>
        </w:rPr>
        <w:t xml:space="preserve"> (Art History, in progress)</w:t>
      </w:r>
    </w:p>
    <w:p w14:paraId="1DCD78F6" w14:textId="137AF970" w:rsidR="006504C8" w:rsidRDefault="006504C8" w:rsidP="00263A5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sidRPr="00263A53">
        <w:rPr>
          <w:rFonts w:asciiTheme="majorHAnsi" w:hAnsiTheme="majorHAnsi" w:cstheme="majorHAnsi"/>
          <w:sz w:val="22"/>
          <w:szCs w:val="22"/>
        </w:rPr>
        <w:t xml:space="preserve">Ahmed </w:t>
      </w:r>
      <w:proofErr w:type="spellStart"/>
      <w:r w:rsidRPr="00263A53">
        <w:rPr>
          <w:rFonts w:asciiTheme="majorHAnsi" w:hAnsiTheme="majorHAnsi" w:cstheme="majorHAnsi"/>
          <w:sz w:val="22"/>
          <w:szCs w:val="22"/>
        </w:rPr>
        <w:t>Abdelazim</w:t>
      </w:r>
      <w:proofErr w:type="spellEnd"/>
      <w:r w:rsidRPr="00263A53">
        <w:rPr>
          <w:rFonts w:asciiTheme="majorHAnsi" w:hAnsiTheme="majorHAnsi" w:cstheme="majorHAnsi"/>
          <w:sz w:val="22"/>
          <w:szCs w:val="22"/>
        </w:rPr>
        <w:t xml:space="preserve"> (Art History, in progress)</w:t>
      </w:r>
    </w:p>
    <w:p w14:paraId="6C26F3B0" w14:textId="1928A39C" w:rsidR="00983048" w:rsidRPr="00263A53" w:rsidRDefault="00983048" w:rsidP="00263A53">
      <w:pPr>
        <w:tabs>
          <w:tab w:val="left" w:pos="-600"/>
          <w:tab w:val="left" w:pos="540"/>
          <w:tab w:val="left" w:pos="720"/>
          <w:tab w:val="left" w:pos="81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ind w:left="720" w:hanging="720"/>
        <w:rPr>
          <w:rFonts w:asciiTheme="majorHAnsi" w:hAnsiTheme="majorHAnsi" w:cstheme="majorHAnsi"/>
          <w:sz w:val="22"/>
          <w:szCs w:val="22"/>
        </w:rPr>
      </w:pPr>
      <w:r>
        <w:rPr>
          <w:rFonts w:asciiTheme="majorHAnsi" w:hAnsiTheme="majorHAnsi" w:cstheme="majorHAnsi"/>
          <w:sz w:val="22"/>
          <w:szCs w:val="22"/>
        </w:rPr>
        <w:t>Meg Wilson (CHE Graduate Minor, in progress)</w:t>
      </w:r>
    </w:p>
    <w:p w14:paraId="6ED5791C" w14:textId="77777777" w:rsidR="007C5F6E" w:rsidRPr="002F67DE" w:rsidRDefault="007C5F6E" w:rsidP="0084492D">
      <w:pPr>
        <w:rPr>
          <w:rFonts w:asciiTheme="majorHAnsi" w:hAnsiTheme="majorHAnsi" w:cstheme="majorHAnsi"/>
          <w:b/>
          <w:sz w:val="22"/>
          <w:szCs w:val="22"/>
        </w:rPr>
      </w:pPr>
    </w:p>
    <w:p w14:paraId="40CEBEBE" w14:textId="36AF754E" w:rsidR="001860DB" w:rsidRPr="002F67DE" w:rsidRDefault="001860DB" w:rsidP="0084492D">
      <w:pPr>
        <w:rPr>
          <w:rFonts w:asciiTheme="majorHAnsi" w:hAnsiTheme="majorHAnsi" w:cstheme="majorHAnsi"/>
          <w:b/>
        </w:rPr>
      </w:pPr>
      <w:r w:rsidRPr="002F67DE">
        <w:rPr>
          <w:rFonts w:asciiTheme="majorHAnsi" w:hAnsiTheme="majorHAnsi" w:cstheme="majorHAnsi"/>
          <w:b/>
        </w:rPr>
        <w:t>TEACHING (UNIVERSITY OF WISCONSIN-MADISON)</w:t>
      </w:r>
    </w:p>
    <w:p w14:paraId="56784B00" w14:textId="77777777"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p>
    <w:p w14:paraId="5FE21FE1" w14:textId="77777777" w:rsidR="001860DB" w:rsidRPr="002F67DE" w:rsidRDefault="001860DB" w:rsidP="001860DB">
      <w:pPr>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rPr>
          <w:rFonts w:asciiTheme="majorHAnsi" w:hAnsiTheme="majorHAnsi" w:cstheme="majorHAnsi"/>
          <w:sz w:val="22"/>
          <w:szCs w:val="22"/>
        </w:rPr>
      </w:pPr>
      <w:r w:rsidRPr="002F67DE">
        <w:rPr>
          <w:rFonts w:asciiTheme="majorHAnsi" w:hAnsiTheme="majorHAnsi" w:cstheme="majorHAnsi"/>
          <w:sz w:val="22"/>
          <w:szCs w:val="22"/>
        </w:rPr>
        <w:t>UNDERGRADUATE:</w:t>
      </w:r>
    </w:p>
    <w:p w14:paraId="00EDF5A0" w14:textId="77777777" w:rsidR="001860DB" w:rsidRPr="002F67DE" w:rsidRDefault="001860DB" w:rsidP="001860DB">
      <w:pPr>
        <w:rPr>
          <w:rFonts w:asciiTheme="majorHAnsi" w:hAnsiTheme="majorHAnsi" w:cstheme="majorHAnsi"/>
          <w:sz w:val="22"/>
          <w:szCs w:val="22"/>
        </w:rPr>
      </w:pPr>
    </w:p>
    <w:p w14:paraId="43F4AA68" w14:textId="09BC62DC"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FIG</w:t>
      </w:r>
      <w:r w:rsidR="00180D66" w:rsidRPr="002F67DE">
        <w:rPr>
          <w:rFonts w:asciiTheme="majorHAnsi" w:hAnsiTheme="majorHAnsi" w:cstheme="majorHAnsi"/>
          <w:sz w:val="22"/>
          <w:szCs w:val="22"/>
        </w:rPr>
        <w:t xml:space="preserve"> (freshman seminar)</w:t>
      </w:r>
      <w:r w:rsidRPr="002F67DE">
        <w:rPr>
          <w:rFonts w:asciiTheme="majorHAnsi" w:hAnsiTheme="majorHAnsi" w:cstheme="majorHAnsi"/>
          <w:sz w:val="22"/>
          <w:szCs w:val="22"/>
        </w:rPr>
        <w:t>: Modern Art and the American Experience (freshman seminar), Fall 2004</w:t>
      </w:r>
    </w:p>
    <w:p w14:paraId="1C3A22DD" w14:textId="51A7EDC0"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ARTH 202: Western Art, Renaissance-Modern (Introductory Survey), Fall 2005, Spring 2006, Fall 2012, Spring 2013</w:t>
      </w:r>
      <w:r w:rsidR="00180D66" w:rsidRPr="002F67DE">
        <w:rPr>
          <w:rFonts w:asciiTheme="majorHAnsi" w:hAnsiTheme="majorHAnsi" w:cstheme="majorHAnsi"/>
          <w:sz w:val="22"/>
          <w:szCs w:val="22"/>
        </w:rPr>
        <w:t>, Fall 2014</w:t>
      </w:r>
      <w:r w:rsidR="00493039" w:rsidRPr="002F67DE">
        <w:rPr>
          <w:rFonts w:asciiTheme="majorHAnsi" w:hAnsiTheme="majorHAnsi" w:cstheme="majorHAnsi"/>
          <w:sz w:val="22"/>
          <w:szCs w:val="22"/>
        </w:rPr>
        <w:t xml:space="preserve"> (blended)</w:t>
      </w:r>
      <w:r w:rsidR="00180D66" w:rsidRPr="002F67DE">
        <w:rPr>
          <w:rFonts w:asciiTheme="majorHAnsi" w:hAnsiTheme="majorHAnsi" w:cstheme="majorHAnsi"/>
          <w:sz w:val="22"/>
          <w:szCs w:val="22"/>
        </w:rPr>
        <w:t>, Spring 2015</w:t>
      </w:r>
      <w:r w:rsidR="00493039" w:rsidRPr="002F67DE">
        <w:rPr>
          <w:rFonts w:asciiTheme="majorHAnsi" w:hAnsiTheme="majorHAnsi" w:cstheme="majorHAnsi"/>
          <w:sz w:val="22"/>
          <w:szCs w:val="22"/>
        </w:rPr>
        <w:t xml:space="preserve"> (blended)</w:t>
      </w:r>
      <w:r w:rsidR="00BF03C2" w:rsidRPr="002F67DE">
        <w:rPr>
          <w:rFonts w:asciiTheme="majorHAnsi" w:hAnsiTheme="majorHAnsi" w:cstheme="majorHAnsi"/>
          <w:sz w:val="22"/>
          <w:szCs w:val="22"/>
        </w:rPr>
        <w:t xml:space="preserve">, Summer 2015 and 2016 </w:t>
      </w:r>
      <w:r w:rsidR="00180D66" w:rsidRPr="002F67DE">
        <w:rPr>
          <w:rFonts w:asciiTheme="majorHAnsi" w:hAnsiTheme="majorHAnsi" w:cstheme="majorHAnsi"/>
          <w:sz w:val="22"/>
          <w:szCs w:val="22"/>
        </w:rPr>
        <w:t>(online)</w:t>
      </w:r>
      <w:r w:rsidR="00BF03C2" w:rsidRPr="002F67DE">
        <w:rPr>
          <w:rFonts w:asciiTheme="majorHAnsi" w:hAnsiTheme="majorHAnsi" w:cstheme="majorHAnsi"/>
          <w:sz w:val="22"/>
          <w:szCs w:val="22"/>
        </w:rPr>
        <w:t>, Spring 2016, Fall 2016</w:t>
      </w:r>
      <w:r w:rsidR="00196EC3" w:rsidRPr="002F67DE">
        <w:rPr>
          <w:rFonts w:asciiTheme="majorHAnsi" w:hAnsiTheme="majorHAnsi" w:cstheme="majorHAnsi"/>
          <w:sz w:val="22"/>
          <w:szCs w:val="22"/>
        </w:rPr>
        <w:t>, Spring 2018, Spring 2020</w:t>
      </w:r>
      <w:r w:rsidR="00137659" w:rsidRPr="002F67DE">
        <w:rPr>
          <w:rFonts w:asciiTheme="majorHAnsi" w:hAnsiTheme="majorHAnsi" w:cstheme="majorHAnsi"/>
          <w:sz w:val="22"/>
          <w:szCs w:val="22"/>
        </w:rPr>
        <w:t xml:space="preserve"> (partially online)</w:t>
      </w:r>
      <w:r w:rsidR="00DD3FAA" w:rsidRPr="002F67DE">
        <w:rPr>
          <w:rFonts w:asciiTheme="majorHAnsi" w:hAnsiTheme="majorHAnsi" w:cstheme="majorHAnsi"/>
          <w:sz w:val="22"/>
          <w:szCs w:val="22"/>
        </w:rPr>
        <w:t>; Fall 2021 (hybrid)</w:t>
      </w:r>
    </w:p>
    <w:p w14:paraId="19026605" w14:textId="622E8734" w:rsidR="00196EC3" w:rsidRPr="002F67DE" w:rsidRDefault="001860DB" w:rsidP="002600AA">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ARTH 208: Western Architecture, Renaissance-Modern (Introductory Survey), Summer </w:t>
      </w:r>
      <w:r w:rsidR="00C80640" w:rsidRPr="002F67DE">
        <w:rPr>
          <w:rFonts w:asciiTheme="majorHAnsi" w:hAnsiTheme="majorHAnsi" w:cstheme="majorHAnsi"/>
          <w:sz w:val="22"/>
          <w:szCs w:val="22"/>
        </w:rPr>
        <w:t>2001</w:t>
      </w:r>
    </w:p>
    <w:p w14:paraId="2E05CEAD" w14:textId="5CA2B9D5" w:rsidR="00B65F25" w:rsidRPr="002F67DE" w:rsidRDefault="00B65F25" w:rsidP="002600AA">
      <w:pPr>
        <w:ind w:left="720" w:hanging="720"/>
        <w:rPr>
          <w:rFonts w:asciiTheme="majorHAnsi" w:hAnsiTheme="majorHAnsi" w:cstheme="majorHAnsi"/>
          <w:sz w:val="22"/>
          <w:szCs w:val="22"/>
        </w:rPr>
      </w:pPr>
      <w:r w:rsidRPr="002F67DE">
        <w:rPr>
          <w:rFonts w:asciiTheme="majorHAnsi" w:hAnsiTheme="majorHAnsi" w:cstheme="majorHAnsi"/>
          <w:sz w:val="22"/>
          <w:szCs w:val="22"/>
        </w:rPr>
        <w:t>ARTH 367: History of Wisconsin Architecture, Summer 2021 (online)</w:t>
      </w:r>
    </w:p>
    <w:p w14:paraId="3C513577" w14:textId="7DEA0FC6" w:rsidR="001860DB" w:rsidRPr="002F67DE" w:rsidRDefault="001860DB" w:rsidP="004C7850">
      <w:pPr>
        <w:ind w:left="720" w:hanging="720"/>
        <w:rPr>
          <w:rFonts w:asciiTheme="majorHAnsi" w:hAnsiTheme="majorHAnsi" w:cstheme="majorHAnsi"/>
          <w:sz w:val="22"/>
          <w:szCs w:val="22"/>
        </w:rPr>
      </w:pPr>
      <w:r w:rsidRPr="002F67DE">
        <w:rPr>
          <w:rFonts w:asciiTheme="majorHAnsi" w:hAnsiTheme="majorHAnsi" w:cstheme="majorHAnsi"/>
          <w:sz w:val="22"/>
          <w:szCs w:val="22"/>
        </w:rPr>
        <w:t>ARTH 563: Proseminar in American Material Culture: Methods in American Material Culture, Fall 2000, Spring 2009, Spring 2010, Spring 2013</w:t>
      </w:r>
    </w:p>
    <w:p w14:paraId="34034BD3" w14:textId="50E6E79A" w:rsidR="00EE1CF5" w:rsidRPr="002F67DE" w:rsidRDefault="001860DB" w:rsidP="00102A3B">
      <w:pPr>
        <w:ind w:left="720" w:hanging="720"/>
        <w:rPr>
          <w:rFonts w:asciiTheme="majorHAnsi" w:hAnsiTheme="majorHAnsi" w:cstheme="majorHAnsi"/>
          <w:sz w:val="22"/>
          <w:szCs w:val="22"/>
        </w:rPr>
      </w:pPr>
      <w:r w:rsidRPr="002F67DE">
        <w:rPr>
          <w:rFonts w:asciiTheme="majorHAnsi" w:hAnsiTheme="majorHAnsi" w:cstheme="majorHAnsi"/>
          <w:sz w:val="22"/>
          <w:szCs w:val="22"/>
        </w:rPr>
        <w:t>ARTH 567: Proseminar in American Architecture: The American Workplace, Spring 2001</w:t>
      </w:r>
    </w:p>
    <w:p w14:paraId="6006DDB5" w14:textId="77777777"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ARTH 565: Proseminar in American Art:  Modernism and Anti-Modernism in American Visual Culture, </w:t>
      </w:r>
      <w:proofErr w:type="gramStart"/>
      <w:r w:rsidRPr="002F67DE">
        <w:rPr>
          <w:rFonts w:asciiTheme="majorHAnsi" w:hAnsiTheme="majorHAnsi" w:cstheme="majorHAnsi"/>
          <w:sz w:val="22"/>
          <w:szCs w:val="22"/>
        </w:rPr>
        <w:t>Fall</w:t>
      </w:r>
      <w:proofErr w:type="gramEnd"/>
      <w:r w:rsidRPr="002F67DE">
        <w:rPr>
          <w:rFonts w:asciiTheme="majorHAnsi" w:hAnsiTheme="majorHAnsi" w:cstheme="majorHAnsi"/>
          <w:sz w:val="22"/>
          <w:szCs w:val="22"/>
        </w:rPr>
        <w:t xml:space="preserve"> 2002, Fall 2006</w:t>
      </w:r>
    </w:p>
    <w:p w14:paraId="4807D8A0" w14:textId="77777777" w:rsidR="006D6A17" w:rsidRPr="002F67DE" w:rsidRDefault="006D6A17" w:rsidP="001860DB">
      <w:pPr>
        <w:ind w:left="720" w:hanging="720"/>
        <w:rPr>
          <w:rFonts w:asciiTheme="majorHAnsi" w:hAnsiTheme="majorHAnsi" w:cstheme="majorHAnsi"/>
          <w:sz w:val="22"/>
          <w:szCs w:val="22"/>
        </w:rPr>
      </w:pPr>
    </w:p>
    <w:p w14:paraId="7022FB61" w14:textId="77777777" w:rsidR="006D6A17" w:rsidRPr="002F67DE" w:rsidRDefault="006D6A17" w:rsidP="006D6A17">
      <w:pPr>
        <w:rPr>
          <w:rFonts w:asciiTheme="majorHAnsi" w:hAnsiTheme="majorHAnsi" w:cstheme="majorHAnsi"/>
          <w:sz w:val="22"/>
          <w:szCs w:val="22"/>
        </w:rPr>
      </w:pPr>
      <w:r w:rsidRPr="002F67DE">
        <w:rPr>
          <w:rFonts w:asciiTheme="majorHAnsi" w:hAnsiTheme="majorHAnsi" w:cstheme="majorHAnsi"/>
          <w:sz w:val="22"/>
          <w:szCs w:val="22"/>
        </w:rPr>
        <w:t>MIXED LEVEL (UNDERGRADUATE AND GRADUATE) LECTURE COURSES:</w:t>
      </w:r>
    </w:p>
    <w:p w14:paraId="09129A06" w14:textId="77777777" w:rsidR="006D6A17" w:rsidRPr="002F67DE" w:rsidRDefault="006D6A17" w:rsidP="006D6A17">
      <w:pPr>
        <w:pStyle w:val="Header"/>
        <w:tabs>
          <w:tab w:val="clear" w:pos="4320"/>
          <w:tab w:val="clear" w:pos="8640"/>
        </w:tabs>
        <w:rPr>
          <w:rFonts w:asciiTheme="majorHAnsi" w:hAnsiTheme="majorHAnsi" w:cstheme="majorHAnsi"/>
          <w:sz w:val="22"/>
          <w:szCs w:val="22"/>
        </w:rPr>
      </w:pPr>
    </w:p>
    <w:p w14:paraId="29AB8D4E" w14:textId="77777777" w:rsidR="006D6A17" w:rsidRPr="002F67DE" w:rsidRDefault="006D6A17" w:rsidP="006D6A17">
      <w:pPr>
        <w:ind w:left="720" w:hanging="720"/>
        <w:rPr>
          <w:rFonts w:asciiTheme="majorHAnsi" w:hAnsiTheme="majorHAnsi" w:cstheme="majorHAnsi"/>
          <w:sz w:val="22"/>
          <w:szCs w:val="22"/>
        </w:rPr>
      </w:pPr>
      <w:r w:rsidRPr="002F67DE">
        <w:rPr>
          <w:rFonts w:asciiTheme="majorHAnsi" w:hAnsiTheme="majorHAnsi" w:cstheme="majorHAnsi"/>
          <w:sz w:val="22"/>
          <w:szCs w:val="22"/>
        </w:rPr>
        <w:t>ARTH 363: American Decorative Arts and Interiors, 1607-1840, Fall 2000</w:t>
      </w:r>
    </w:p>
    <w:p w14:paraId="1A5DF1F0" w14:textId="538C4A36"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lastRenderedPageBreak/>
        <w:t>ARTH 364: History of American Art, 1607-present, Spring 2001, Spring 2002, Spring 2003, Spring 2004, Spring 2005, Fall 2006, Spring 2008, Spring 2009, Spring 2011</w:t>
      </w:r>
      <w:r w:rsidR="002C539E" w:rsidRPr="002F67DE">
        <w:rPr>
          <w:rFonts w:asciiTheme="majorHAnsi" w:hAnsiTheme="majorHAnsi" w:cstheme="majorHAnsi"/>
          <w:sz w:val="22"/>
          <w:szCs w:val="22"/>
        </w:rPr>
        <w:t>, Fall 2015)</w:t>
      </w:r>
    </w:p>
    <w:p w14:paraId="3BAEADB8" w14:textId="77777777" w:rsidR="00F43C9F" w:rsidRPr="002F67DE" w:rsidRDefault="00F43C9F" w:rsidP="00F43C9F">
      <w:pPr>
        <w:rPr>
          <w:rFonts w:asciiTheme="majorHAnsi" w:hAnsiTheme="majorHAnsi" w:cstheme="majorHAnsi"/>
          <w:b/>
        </w:rPr>
      </w:pPr>
      <w:r w:rsidRPr="002F67DE">
        <w:rPr>
          <w:rFonts w:asciiTheme="majorHAnsi" w:hAnsiTheme="majorHAnsi" w:cstheme="majorHAnsi"/>
          <w:b/>
        </w:rPr>
        <w:t>TEACHING (UNIVERSITY OF WISCONSIN-MADISON)</w:t>
      </w:r>
    </w:p>
    <w:p w14:paraId="5D9D7DAB" w14:textId="77777777" w:rsidR="00F43C9F" w:rsidRDefault="00F43C9F" w:rsidP="001860DB">
      <w:pPr>
        <w:ind w:left="720" w:hanging="720"/>
        <w:rPr>
          <w:rFonts w:asciiTheme="majorHAnsi" w:hAnsiTheme="majorHAnsi" w:cstheme="majorHAnsi"/>
          <w:sz w:val="22"/>
          <w:szCs w:val="22"/>
        </w:rPr>
      </w:pPr>
    </w:p>
    <w:p w14:paraId="21174ED1" w14:textId="374B44DC"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ARTH 457: American Vernacular Architecture and Landscapes, </w:t>
      </w:r>
      <w:proofErr w:type="gramStart"/>
      <w:r w:rsidRPr="002F67DE">
        <w:rPr>
          <w:rFonts w:asciiTheme="majorHAnsi" w:hAnsiTheme="majorHAnsi" w:cstheme="majorHAnsi"/>
          <w:sz w:val="22"/>
          <w:szCs w:val="22"/>
        </w:rPr>
        <w:t>Fall</w:t>
      </w:r>
      <w:proofErr w:type="gramEnd"/>
      <w:r w:rsidRPr="002F67DE">
        <w:rPr>
          <w:rFonts w:asciiTheme="majorHAnsi" w:hAnsiTheme="majorHAnsi" w:cstheme="majorHAnsi"/>
          <w:sz w:val="22"/>
          <w:szCs w:val="22"/>
        </w:rPr>
        <w:t xml:space="preserve"> 2001 (co-taught with Arnold Alanen, Department of Landscape Architecture, LARCH 375), Fall 2003, Fall 2005, Spring 2008, Spring 2009, Spring 2010, Spring 2011, Fall 2013</w:t>
      </w:r>
      <w:r w:rsidR="00BF03C2" w:rsidRPr="002F67DE">
        <w:rPr>
          <w:rFonts w:asciiTheme="majorHAnsi" w:hAnsiTheme="majorHAnsi" w:cstheme="majorHAnsi"/>
          <w:sz w:val="22"/>
          <w:szCs w:val="22"/>
        </w:rPr>
        <w:t>, Fall 2016</w:t>
      </w:r>
    </w:p>
    <w:p w14:paraId="5E1444C9" w14:textId="1F676537" w:rsidR="00CA0870" w:rsidRPr="002F67DE" w:rsidRDefault="001860DB" w:rsidP="003E7B41">
      <w:pPr>
        <w:rPr>
          <w:rFonts w:asciiTheme="majorHAnsi" w:hAnsiTheme="majorHAnsi" w:cstheme="majorHAnsi"/>
          <w:sz w:val="22"/>
          <w:szCs w:val="22"/>
        </w:rPr>
      </w:pPr>
      <w:r w:rsidRPr="002F67DE">
        <w:rPr>
          <w:rFonts w:asciiTheme="majorHAnsi" w:hAnsiTheme="majorHAnsi" w:cstheme="majorHAnsi"/>
          <w:sz w:val="22"/>
          <w:szCs w:val="22"/>
        </w:rPr>
        <w:t xml:space="preserve">ARTH 463: Topics in American Material Culture: American Suburbs, </w:t>
      </w:r>
      <w:proofErr w:type="gramStart"/>
      <w:r w:rsidRPr="002F67DE">
        <w:rPr>
          <w:rFonts w:asciiTheme="majorHAnsi" w:hAnsiTheme="majorHAnsi" w:cstheme="majorHAnsi"/>
          <w:sz w:val="22"/>
          <w:szCs w:val="22"/>
        </w:rPr>
        <w:t>Fall</w:t>
      </w:r>
      <w:proofErr w:type="gramEnd"/>
      <w:r w:rsidRPr="002F67DE">
        <w:rPr>
          <w:rFonts w:asciiTheme="majorHAnsi" w:hAnsiTheme="majorHAnsi" w:cstheme="majorHAnsi"/>
          <w:sz w:val="22"/>
          <w:szCs w:val="22"/>
        </w:rPr>
        <w:t xml:space="preserve"> 2009, Fall 2011</w:t>
      </w:r>
    </w:p>
    <w:p w14:paraId="5B7EBA4D" w14:textId="77777777" w:rsidR="00B040B4" w:rsidRPr="002F67DE" w:rsidRDefault="00B040B4" w:rsidP="00B040B4">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ARTH 408: Topics in Modern Art: Modernism in America, </w:t>
      </w:r>
      <w:proofErr w:type="gramStart"/>
      <w:r w:rsidRPr="002F67DE">
        <w:rPr>
          <w:rFonts w:asciiTheme="majorHAnsi" w:hAnsiTheme="majorHAnsi" w:cstheme="majorHAnsi"/>
          <w:sz w:val="22"/>
          <w:szCs w:val="22"/>
        </w:rPr>
        <w:t>Fall</w:t>
      </w:r>
      <w:proofErr w:type="gramEnd"/>
      <w:r w:rsidRPr="002F67DE">
        <w:rPr>
          <w:rFonts w:asciiTheme="majorHAnsi" w:hAnsiTheme="majorHAnsi" w:cstheme="majorHAnsi"/>
          <w:sz w:val="22"/>
          <w:szCs w:val="22"/>
        </w:rPr>
        <w:t xml:space="preserve"> 2001, Fall 2002, Fall 2003</w:t>
      </w:r>
    </w:p>
    <w:p w14:paraId="36121B82" w14:textId="77777777"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ARTH 406: Topics in American Art: Modernism in America, Fall 2006</w:t>
      </w:r>
    </w:p>
    <w:p w14:paraId="6FB6177A" w14:textId="77777777"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ARTH 406: Topics in American Art: American Genre, Spring 2004, Spring 2005</w:t>
      </w:r>
    </w:p>
    <w:p w14:paraId="37AF8793" w14:textId="77777777"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ARTH 464 (also History 464/Design Studies 464):  Dimensions in Material Culture (co-taught with Beverly Gordon, Professor, Design Studies)</w:t>
      </w:r>
    </w:p>
    <w:p w14:paraId="603E18D1" w14:textId="295B6B22" w:rsidR="00BF03C2" w:rsidRPr="002F67DE" w:rsidRDefault="00FB4860" w:rsidP="00BE18C5">
      <w:pPr>
        <w:ind w:left="720" w:hanging="720"/>
        <w:rPr>
          <w:rFonts w:asciiTheme="majorHAnsi" w:hAnsiTheme="majorHAnsi" w:cstheme="majorHAnsi"/>
          <w:sz w:val="22"/>
          <w:szCs w:val="22"/>
        </w:rPr>
      </w:pPr>
      <w:r w:rsidRPr="002F67DE">
        <w:rPr>
          <w:rFonts w:asciiTheme="majorHAnsi" w:hAnsiTheme="majorHAnsi" w:cstheme="majorHAnsi"/>
          <w:sz w:val="22"/>
          <w:szCs w:val="22"/>
        </w:rPr>
        <w:t>ARTH</w:t>
      </w:r>
      <w:r w:rsidR="002C539E" w:rsidRPr="002F67DE">
        <w:rPr>
          <w:rFonts w:asciiTheme="majorHAnsi" w:hAnsiTheme="majorHAnsi" w:cstheme="majorHAnsi"/>
          <w:sz w:val="22"/>
          <w:szCs w:val="22"/>
        </w:rPr>
        <w:t xml:space="preserve"> 468: Frank Lloyd Wright (Spring 2016)</w:t>
      </w:r>
    </w:p>
    <w:p w14:paraId="3329B385" w14:textId="0266D58D" w:rsidR="003E7B41" w:rsidRPr="002F67DE" w:rsidRDefault="003E7B41" w:rsidP="003E7B41">
      <w:pPr>
        <w:rPr>
          <w:rFonts w:asciiTheme="majorHAnsi" w:hAnsiTheme="majorHAnsi" w:cstheme="majorHAnsi"/>
          <w:sz w:val="22"/>
          <w:szCs w:val="22"/>
        </w:rPr>
      </w:pPr>
      <w:r w:rsidRPr="002F67DE">
        <w:rPr>
          <w:rFonts w:asciiTheme="majorHAnsi" w:hAnsiTheme="majorHAnsi" w:cstheme="majorHAnsi"/>
          <w:sz w:val="22"/>
          <w:szCs w:val="22"/>
        </w:rPr>
        <w:t>ARTH 567/867: Utopian Buildings and Landscapes, Fall 2019</w:t>
      </w:r>
    </w:p>
    <w:p w14:paraId="3E1B3EEA" w14:textId="7EAF6A9A" w:rsidR="00DD3FAA" w:rsidRPr="002F67DE" w:rsidRDefault="00DD3FAA" w:rsidP="003E7B41">
      <w:pPr>
        <w:rPr>
          <w:rFonts w:asciiTheme="majorHAnsi" w:hAnsiTheme="majorHAnsi" w:cstheme="majorHAnsi"/>
          <w:sz w:val="22"/>
          <w:szCs w:val="22"/>
        </w:rPr>
      </w:pPr>
      <w:r w:rsidRPr="002F67DE">
        <w:rPr>
          <w:rFonts w:asciiTheme="majorHAnsi" w:hAnsiTheme="majorHAnsi" w:cstheme="majorHAnsi"/>
          <w:sz w:val="22"/>
          <w:szCs w:val="22"/>
        </w:rPr>
        <w:t>ARTH 567/867: Material History of the American Landscape, Fall 2021</w:t>
      </w:r>
    </w:p>
    <w:p w14:paraId="63F0EDBD" w14:textId="201B31B4" w:rsidR="001860DB" w:rsidRPr="002F67DE" w:rsidRDefault="001860DB" w:rsidP="00493039">
      <w:pPr>
        <w:ind w:right="-774"/>
        <w:rPr>
          <w:rFonts w:asciiTheme="majorHAnsi" w:hAnsiTheme="majorHAnsi" w:cstheme="majorHAnsi"/>
          <w:sz w:val="22"/>
          <w:szCs w:val="22"/>
        </w:rPr>
      </w:pPr>
      <w:r w:rsidRPr="002F67DE">
        <w:rPr>
          <w:rFonts w:asciiTheme="majorHAnsi" w:hAnsiTheme="majorHAnsi" w:cstheme="majorHAnsi"/>
          <w:sz w:val="22"/>
          <w:szCs w:val="22"/>
        </w:rPr>
        <w:t>ARTH 600:  Topics in Art History:  Race and Ethnicity in American Material Culture (with Ann Smart Martin)</w:t>
      </w:r>
    </w:p>
    <w:p w14:paraId="2CDD559C" w14:textId="0C109AFF" w:rsidR="001860DB" w:rsidRPr="002F67DE" w:rsidRDefault="001860DB" w:rsidP="00180D66">
      <w:pPr>
        <w:rPr>
          <w:rFonts w:asciiTheme="majorHAnsi" w:hAnsiTheme="majorHAnsi" w:cstheme="majorHAnsi"/>
          <w:sz w:val="22"/>
          <w:szCs w:val="22"/>
        </w:rPr>
      </w:pPr>
      <w:r w:rsidRPr="002F67DE">
        <w:rPr>
          <w:rFonts w:asciiTheme="majorHAnsi" w:hAnsiTheme="majorHAnsi" w:cstheme="majorHAnsi"/>
          <w:sz w:val="22"/>
          <w:szCs w:val="22"/>
        </w:rPr>
        <w:t>ARTH 600: Topics in Art History: Field Methods in American Vernacular Architecture, Summer 2006 (Taught with funding from Continuing Studies Initiative for New Innovative Courses)</w:t>
      </w:r>
    </w:p>
    <w:p w14:paraId="7416DF8E" w14:textId="5CFF95C9" w:rsidR="00196EC3" w:rsidRPr="002F67DE" w:rsidRDefault="00196EC3" w:rsidP="00180D66">
      <w:pPr>
        <w:rPr>
          <w:rFonts w:asciiTheme="majorHAnsi" w:hAnsiTheme="majorHAnsi" w:cstheme="majorHAnsi"/>
          <w:sz w:val="22"/>
          <w:szCs w:val="22"/>
        </w:rPr>
      </w:pPr>
      <w:r w:rsidRPr="002F67DE">
        <w:rPr>
          <w:rFonts w:asciiTheme="majorHAnsi" w:hAnsiTheme="majorHAnsi" w:cstheme="majorHAnsi"/>
          <w:sz w:val="22"/>
          <w:szCs w:val="22"/>
        </w:rPr>
        <w:t>ARTH 601: Introduction to Museum Studies (Curating an Exhibition), Spring 2020</w:t>
      </w:r>
    </w:p>
    <w:p w14:paraId="422A155E" w14:textId="77777777"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ARTH/ETD/HISTORY 464: Dimensions of Material Culture, </w:t>
      </w:r>
      <w:proofErr w:type="gramStart"/>
      <w:r w:rsidRPr="002F67DE">
        <w:rPr>
          <w:rFonts w:asciiTheme="majorHAnsi" w:hAnsiTheme="majorHAnsi" w:cstheme="majorHAnsi"/>
          <w:sz w:val="22"/>
          <w:szCs w:val="22"/>
        </w:rPr>
        <w:t>Fall</w:t>
      </w:r>
      <w:proofErr w:type="gramEnd"/>
      <w:r w:rsidRPr="002F67DE">
        <w:rPr>
          <w:rFonts w:asciiTheme="majorHAnsi" w:hAnsiTheme="majorHAnsi" w:cstheme="majorHAnsi"/>
          <w:sz w:val="22"/>
          <w:szCs w:val="22"/>
        </w:rPr>
        <w:t xml:space="preserve"> 2008, Fall 2011</w:t>
      </w:r>
    </w:p>
    <w:p w14:paraId="5E807DCC" w14:textId="77777777" w:rsidR="00DD3FAA" w:rsidRPr="002F67DE" w:rsidRDefault="00DD3FAA" w:rsidP="00EE1CF5">
      <w:pPr>
        <w:rPr>
          <w:rFonts w:asciiTheme="majorHAnsi" w:hAnsiTheme="majorHAnsi" w:cstheme="majorHAnsi"/>
          <w:bCs/>
          <w:sz w:val="22"/>
          <w:szCs w:val="22"/>
        </w:rPr>
      </w:pPr>
    </w:p>
    <w:p w14:paraId="2262F2B2" w14:textId="7DB687B1" w:rsidR="001860DB" w:rsidRPr="002F67DE" w:rsidRDefault="001860DB" w:rsidP="00EE1CF5">
      <w:pPr>
        <w:rPr>
          <w:rFonts w:asciiTheme="majorHAnsi" w:hAnsiTheme="majorHAnsi" w:cstheme="majorHAnsi"/>
          <w:bCs/>
          <w:color w:val="000000"/>
          <w:sz w:val="22"/>
          <w:szCs w:val="22"/>
        </w:rPr>
      </w:pPr>
      <w:r w:rsidRPr="002F67DE">
        <w:rPr>
          <w:rFonts w:asciiTheme="majorHAnsi" w:hAnsiTheme="majorHAnsi" w:cstheme="majorHAnsi"/>
          <w:bCs/>
          <w:sz w:val="22"/>
          <w:szCs w:val="22"/>
        </w:rPr>
        <w:t>GRADUATE SEMINARS:</w:t>
      </w:r>
    </w:p>
    <w:p w14:paraId="49056C88" w14:textId="664C0170" w:rsidR="001860DB" w:rsidRPr="002F67DE" w:rsidRDefault="001860DB" w:rsidP="001860DB">
      <w:pPr>
        <w:rPr>
          <w:rFonts w:asciiTheme="majorHAnsi" w:hAnsiTheme="majorHAnsi" w:cstheme="majorHAnsi"/>
          <w:sz w:val="22"/>
          <w:szCs w:val="22"/>
        </w:rPr>
      </w:pPr>
    </w:p>
    <w:p w14:paraId="0CE008D2" w14:textId="1A933C74" w:rsidR="00C97C55" w:rsidRPr="002F67DE" w:rsidRDefault="00C97C55" w:rsidP="001860DB">
      <w:pPr>
        <w:rPr>
          <w:rFonts w:asciiTheme="majorHAnsi" w:hAnsiTheme="majorHAnsi" w:cstheme="majorHAnsi"/>
          <w:sz w:val="22"/>
          <w:szCs w:val="22"/>
        </w:rPr>
      </w:pPr>
      <w:r w:rsidRPr="002F67DE">
        <w:rPr>
          <w:rFonts w:asciiTheme="majorHAnsi" w:hAnsiTheme="majorHAnsi" w:cstheme="majorHAnsi"/>
          <w:sz w:val="22"/>
          <w:szCs w:val="22"/>
        </w:rPr>
        <w:t>ENVS 922: Methods in Culture, History, and Environment, Spring 2021</w:t>
      </w:r>
      <w:r w:rsidR="00CA0870" w:rsidRPr="002F67DE">
        <w:rPr>
          <w:rFonts w:asciiTheme="majorHAnsi" w:hAnsiTheme="majorHAnsi" w:cstheme="majorHAnsi"/>
          <w:sz w:val="22"/>
          <w:szCs w:val="22"/>
        </w:rPr>
        <w:t>, Spring 2022</w:t>
      </w:r>
    </w:p>
    <w:p w14:paraId="70217D63" w14:textId="77777777" w:rsidR="001860DB" w:rsidRPr="002F67DE" w:rsidRDefault="001860DB" w:rsidP="001860DB">
      <w:pPr>
        <w:ind w:left="720" w:hanging="720"/>
        <w:rPr>
          <w:rFonts w:asciiTheme="majorHAnsi" w:hAnsiTheme="majorHAnsi" w:cstheme="majorHAnsi"/>
          <w:sz w:val="22"/>
          <w:szCs w:val="22"/>
        </w:rPr>
      </w:pPr>
      <w:r w:rsidRPr="002F67DE">
        <w:rPr>
          <w:rFonts w:asciiTheme="majorHAnsi" w:hAnsiTheme="majorHAnsi" w:cstheme="majorHAnsi"/>
          <w:sz w:val="22"/>
          <w:szCs w:val="22"/>
        </w:rPr>
        <w:t xml:space="preserve">ARTH 701: Practicum in Art History: Bibliography, Historiography, and Methods, </w:t>
      </w:r>
      <w:proofErr w:type="gramStart"/>
      <w:r w:rsidRPr="002F67DE">
        <w:rPr>
          <w:rFonts w:asciiTheme="majorHAnsi" w:hAnsiTheme="majorHAnsi" w:cstheme="majorHAnsi"/>
          <w:sz w:val="22"/>
          <w:szCs w:val="22"/>
        </w:rPr>
        <w:t>Fall</w:t>
      </w:r>
      <w:proofErr w:type="gramEnd"/>
      <w:r w:rsidRPr="002F67DE">
        <w:rPr>
          <w:rFonts w:asciiTheme="majorHAnsi" w:hAnsiTheme="majorHAnsi" w:cstheme="majorHAnsi"/>
          <w:sz w:val="22"/>
          <w:szCs w:val="22"/>
        </w:rPr>
        <w:t xml:space="preserve"> 2004, Fall 2009, Fall 2012, Fall 2013</w:t>
      </w:r>
    </w:p>
    <w:p w14:paraId="4FD432F4" w14:textId="77777777" w:rsidR="001860DB" w:rsidRPr="002F67DE" w:rsidRDefault="001860DB" w:rsidP="001860DB">
      <w:pPr>
        <w:rPr>
          <w:rFonts w:asciiTheme="majorHAnsi" w:hAnsiTheme="majorHAnsi" w:cstheme="majorHAnsi"/>
          <w:sz w:val="22"/>
          <w:szCs w:val="22"/>
        </w:rPr>
      </w:pPr>
      <w:r w:rsidRPr="002F67DE">
        <w:rPr>
          <w:rFonts w:asciiTheme="majorHAnsi" w:hAnsiTheme="majorHAnsi" w:cstheme="majorHAnsi"/>
          <w:sz w:val="22"/>
          <w:szCs w:val="22"/>
        </w:rPr>
        <w:t>ARTH 865: Seminar in American Art: Mapping America, Spring 2006</w:t>
      </w:r>
    </w:p>
    <w:p w14:paraId="1AB39B60" w14:textId="77777777" w:rsidR="001860DB" w:rsidRPr="002F67DE" w:rsidRDefault="001860DB" w:rsidP="001860DB">
      <w:pPr>
        <w:rPr>
          <w:rFonts w:asciiTheme="majorHAnsi" w:hAnsiTheme="majorHAnsi" w:cstheme="majorHAnsi"/>
          <w:sz w:val="22"/>
          <w:szCs w:val="22"/>
        </w:rPr>
      </w:pPr>
      <w:r w:rsidRPr="002F67DE">
        <w:rPr>
          <w:rFonts w:asciiTheme="majorHAnsi" w:hAnsiTheme="majorHAnsi" w:cstheme="majorHAnsi"/>
          <w:sz w:val="22"/>
          <w:szCs w:val="22"/>
        </w:rPr>
        <w:t>ARTH 865: Seminar in American Art: Redefining American Modernism, Spring 2003</w:t>
      </w:r>
    </w:p>
    <w:p w14:paraId="775C7874" w14:textId="77777777" w:rsidR="001860DB" w:rsidRPr="002F67DE" w:rsidRDefault="001860DB" w:rsidP="001860DB">
      <w:pPr>
        <w:rPr>
          <w:rFonts w:asciiTheme="majorHAnsi" w:hAnsiTheme="majorHAnsi" w:cstheme="majorHAnsi"/>
          <w:sz w:val="22"/>
          <w:szCs w:val="22"/>
        </w:rPr>
      </w:pPr>
      <w:r w:rsidRPr="002F67DE">
        <w:rPr>
          <w:rFonts w:asciiTheme="majorHAnsi" w:hAnsiTheme="majorHAnsi" w:cstheme="majorHAnsi"/>
          <w:sz w:val="22"/>
          <w:szCs w:val="22"/>
        </w:rPr>
        <w:t>ARTH 865: Seminar in American Art: Aspects of Ethnicity and Representation in America, Fall 2008</w:t>
      </w:r>
    </w:p>
    <w:p w14:paraId="6BBD7B89" w14:textId="1E70CAC2" w:rsidR="002C539E" w:rsidRPr="002F67DE" w:rsidRDefault="002C539E" w:rsidP="001860DB">
      <w:pPr>
        <w:rPr>
          <w:rFonts w:asciiTheme="majorHAnsi" w:hAnsiTheme="majorHAnsi" w:cstheme="majorHAnsi"/>
          <w:sz w:val="22"/>
          <w:szCs w:val="22"/>
        </w:rPr>
      </w:pPr>
      <w:r w:rsidRPr="002F67DE">
        <w:rPr>
          <w:rFonts w:asciiTheme="majorHAnsi" w:hAnsiTheme="majorHAnsi" w:cstheme="majorHAnsi"/>
          <w:sz w:val="22"/>
          <w:szCs w:val="22"/>
        </w:rPr>
        <w:t>ARTH 867: Methods in Buildings-Landscapes-Cul</w:t>
      </w:r>
      <w:r w:rsidR="00EE1CF5" w:rsidRPr="002F67DE">
        <w:rPr>
          <w:rFonts w:asciiTheme="majorHAnsi" w:hAnsiTheme="majorHAnsi" w:cstheme="majorHAnsi"/>
          <w:sz w:val="22"/>
          <w:szCs w:val="22"/>
        </w:rPr>
        <w:t>tures (Spring 2014, Spring 2015; Fall 2018)</w:t>
      </w:r>
    </w:p>
    <w:p w14:paraId="39FD0E71" w14:textId="77777777" w:rsidR="0007211A" w:rsidRDefault="00CA0870" w:rsidP="00426E12">
      <w:pPr>
        <w:rPr>
          <w:rFonts w:asciiTheme="majorHAnsi" w:hAnsiTheme="majorHAnsi" w:cstheme="majorHAnsi"/>
          <w:sz w:val="22"/>
          <w:szCs w:val="22"/>
        </w:rPr>
      </w:pPr>
      <w:r w:rsidRPr="002F67DE">
        <w:rPr>
          <w:rFonts w:asciiTheme="majorHAnsi" w:hAnsiTheme="majorHAnsi" w:cstheme="majorHAnsi"/>
          <w:sz w:val="22"/>
          <w:szCs w:val="22"/>
        </w:rPr>
        <w:t>ARTH 867: Material History of the American Landscape (Fall 2021)</w:t>
      </w:r>
    </w:p>
    <w:p w14:paraId="2EBC36BC" w14:textId="77777777" w:rsidR="0007211A" w:rsidRDefault="0007211A" w:rsidP="00426E12">
      <w:pPr>
        <w:rPr>
          <w:rFonts w:asciiTheme="majorHAnsi" w:hAnsiTheme="majorHAnsi" w:cstheme="majorHAnsi"/>
          <w:sz w:val="22"/>
          <w:szCs w:val="22"/>
        </w:rPr>
      </w:pPr>
    </w:p>
    <w:p w14:paraId="4E2913BD" w14:textId="3C1FE5B5" w:rsidR="002B357F" w:rsidRPr="00426E12" w:rsidRDefault="001860DB" w:rsidP="00426E12">
      <w:pPr>
        <w:rPr>
          <w:rFonts w:asciiTheme="majorHAnsi" w:hAnsiTheme="majorHAnsi" w:cstheme="majorHAnsi"/>
          <w:sz w:val="22"/>
          <w:szCs w:val="22"/>
        </w:rPr>
      </w:pPr>
      <w:r w:rsidRPr="002F67DE">
        <w:rPr>
          <w:rFonts w:asciiTheme="majorHAnsi" w:hAnsiTheme="majorHAnsi" w:cstheme="majorHAnsi"/>
          <w:b/>
        </w:rPr>
        <w:t xml:space="preserve">REFERENCES </w:t>
      </w:r>
      <w:r w:rsidR="00B040B4" w:rsidRPr="002F67DE">
        <w:rPr>
          <w:rFonts w:asciiTheme="majorHAnsi" w:hAnsiTheme="majorHAnsi" w:cstheme="majorHAnsi"/>
          <w:b/>
        </w:rPr>
        <w:t>AVAILABLE UPON REQUEST</w:t>
      </w:r>
    </w:p>
    <w:sectPr w:rsidR="002B357F" w:rsidRPr="00426E12" w:rsidSect="001719AC">
      <w:headerReference w:type="default" r:id="rId16"/>
      <w:footnotePr>
        <w:numFmt w:val="lowerRoman"/>
      </w:footnotePr>
      <w:endnotePr>
        <w:numFmt w:val="decimal"/>
      </w:endnotePr>
      <w:type w:val="continuous"/>
      <w:pgSz w:w="12240" w:h="15840"/>
      <w:pgMar w:top="1152"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7F4B" w14:textId="77777777" w:rsidR="00335B12" w:rsidRDefault="00335B12">
      <w:r>
        <w:separator/>
      </w:r>
    </w:p>
  </w:endnote>
  <w:endnote w:type="continuationSeparator" w:id="0">
    <w:p w14:paraId="6EF46DDA" w14:textId="77777777" w:rsidR="00335B12" w:rsidRDefault="0033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2F27" w14:textId="77777777" w:rsidR="00335B12" w:rsidRDefault="00335B12">
      <w:r>
        <w:separator/>
      </w:r>
    </w:p>
  </w:footnote>
  <w:footnote w:type="continuationSeparator" w:id="0">
    <w:p w14:paraId="40519BA1" w14:textId="77777777" w:rsidR="00335B12" w:rsidRDefault="0033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FBE6" w14:textId="77777777" w:rsidR="005D38A1" w:rsidRPr="00202BD6" w:rsidRDefault="005D38A1" w:rsidP="00B94A67">
    <w:pPr>
      <w:pStyle w:val="Header"/>
      <w:jc w:val="right"/>
      <w:rPr>
        <w:rFonts w:ascii="Calibri" w:hAnsi="Calibri"/>
        <w:sz w:val="22"/>
        <w:szCs w:val="22"/>
      </w:rPr>
    </w:pPr>
    <w:r w:rsidRPr="00202BD6">
      <w:rPr>
        <w:rFonts w:ascii="Calibri" w:hAnsi="Calibri"/>
        <w:sz w:val="22"/>
        <w:szCs w:val="22"/>
      </w:rPr>
      <w:t xml:space="preserve">Andrzejewski, page </w:t>
    </w:r>
    <w:r w:rsidRPr="00202BD6">
      <w:rPr>
        <w:rStyle w:val="PageNumber"/>
        <w:rFonts w:ascii="Calibri" w:hAnsi="Calibri"/>
      </w:rPr>
      <w:fldChar w:fldCharType="begin"/>
    </w:r>
    <w:r w:rsidRPr="00202BD6">
      <w:rPr>
        <w:rStyle w:val="PageNumber"/>
        <w:rFonts w:ascii="Calibri" w:hAnsi="Calibri"/>
      </w:rPr>
      <w:instrText xml:space="preserve"> PAGE </w:instrText>
    </w:r>
    <w:r w:rsidRPr="00202BD6">
      <w:rPr>
        <w:rStyle w:val="PageNumber"/>
        <w:rFonts w:ascii="Calibri" w:hAnsi="Calibri"/>
      </w:rPr>
      <w:fldChar w:fldCharType="separate"/>
    </w:r>
    <w:r>
      <w:rPr>
        <w:rStyle w:val="PageNumber"/>
        <w:rFonts w:ascii="Calibri" w:hAnsi="Calibri"/>
        <w:noProof/>
      </w:rPr>
      <w:t>4</w:t>
    </w:r>
    <w:r w:rsidRPr="00202BD6">
      <w:rPr>
        <w:rStyle w:val="PageNumber"/>
        <w:rFonts w:ascii="Calibri" w:hAnsi="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5A7F" w14:textId="77777777" w:rsidR="005D38A1" w:rsidRPr="002D5E5B" w:rsidRDefault="005D38A1" w:rsidP="00B94A67">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3976"/>
    <w:multiLevelType w:val="singleLevel"/>
    <w:tmpl w:val="5E3EC6F6"/>
    <w:lvl w:ilvl="0">
      <w:start w:val="2000"/>
      <w:numFmt w:val="decimal"/>
      <w:lvlText w:val="%1"/>
      <w:lvlJc w:val="left"/>
      <w:pPr>
        <w:tabs>
          <w:tab w:val="num" w:pos="1440"/>
        </w:tabs>
        <w:ind w:left="1440" w:hanging="1440"/>
      </w:pPr>
      <w:rPr>
        <w:rFonts w:hint="default"/>
      </w:rPr>
    </w:lvl>
  </w:abstractNum>
  <w:abstractNum w:abstractNumId="1" w15:restartNumberingAfterBreak="0">
    <w:nsid w:val="4D894858"/>
    <w:multiLevelType w:val="singleLevel"/>
    <w:tmpl w:val="40EAC464"/>
    <w:lvl w:ilvl="0">
      <w:start w:val="2000"/>
      <w:numFmt w:val="decimal"/>
      <w:lvlText w:val="%1"/>
      <w:lvlJc w:val="left"/>
      <w:pPr>
        <w:tabs>
          <w:tab w:val="num" w:pos="1440"/>
        </w:tabs>
        <w:ind w:left="1440" w:hanging="1440"/>
      </w:pPr>
      <w:rPr>
        <w:rFonts w:hint="default"/>
      </w:rPr>
    </w:lvl>
  </w:abstractNum>
  <w:abstractNum w:abstractNumId="2" w15:restartNumberingAfterBreak="0">
    <w:nsid w:val="5B296B9D"/>
    <w:multiLevelType w:val="hybridMultilevel"/>
    <w:tmpl w:val="7C541A48"/>
    <w:lvl w:ilvl="0" w:tplc="168C4BBA">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2530834">
    <w:abstractNumId w:val="0"/>
  </w:num>
  <w:num w:numId="2" w16cid:durableId="1949775828">
    <w:abstractNumId w:val="1"/>
  </w:num>
  <w:num w:numId="3" w16cid:durableId="187997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B"/>
    <w:rsid w:val="000022B0"/>
    <w:rsid w:val="000043A1"/>
    <w:rsid w:val="00007887"/>
    <w:rsid w:val="000123AB"/>
    <w:rsid w:val="00017A74"/>
    <w:rsid w:val="00024879"/>
    <w:rsid w:val="00026B97"/>
    <w:rsid w:val="00040EC9"/>
    <w:rsid w:val="000539C0"/>
    <w:rsid w:val="00056E63"/>
    <w:rsid w:val="00063F5D"/>
    <w:rsid w:val="0007211A"/>
    <w:rsid w:val="0007686C"/>
    <w:rsid w:val="000858CA"/>
    <w:rsid w:val="00092577"/>
    <w:rsid w:val="00094C21"/>
    <w:rsid w:val="000A00CD"/>
    <w:rsid w:val="000A5A97"/>
    <w:rsid w:val="000A74A6"/>
    <w:rsid w:val="000B04A7"/>
    <w:rsid w:val="000B3D86"/>
    <w:rsid w:val="000E5B64"/>
    <w:rsid w:val="00102A3B"/>
    <w:rsid w:val="001048E4"/>
    <w:rsid w:val="001064DB"/>
    <w:rsid w:val="00114B54"/>
    <w:rsid w:val="00120BF2"/>
    <w:rsid w:val="00127D05"/>
    <w:rsid w:val="00137659"/>
    <w:rsid w:val="00153228"/>
    <w:rsid w:val="0015542E"/>
    <w:rsid w:val="001719AC"/>
    <w:rsid w:val="0017412D"/>
    <w:rsid w:val="001774D7"/>
    <w:rsid w:val="00180D66"/>
    <w:rsid w:val="001860DB"/>
    <w:rsid w:val="00196EC3"/>
    <w:rsid w:val="00197FF6"/>
    <w:rsid w:val="001A21D2"/>
    <w:rsid w:val="001A3A22"/>
    <w:rsid w:val="001B0775"/>
    <w:rsid w:val="001B30D0"/>
    <w:rsid w:val="001B56E5"/>
    <w:rsid w:val="001D5B5D"/>
    <w:rsid w:val="001E4EEB"/>
    <w:rsid w:val="001E672C"/>
    <w:rsid w:val="0020392C"/>
    <w:rsid w:val="0021369F"/>
    <w:rsid w:val="002206CF"/>
    <w:rsid w:val="00220DEE"/>
    <w:rsid w:val="00225C84"/>
    <w:rsid w:val="002322EB"/>
    <w:rsid w:val="00242891"/>
    <w:rsid w:val="002444E4"/>
    <w:rsid w:val="002600AA"/>
    <w:rsid w:val="00260B67"/>
    <w:rsid w:val="00263A53"/>
    <w:rsid w:val="00266BA3"/>
    <w:rsid w:val="00287275"/>
    <w:rsid w:val="00292EF3"/>
    <w:rsid w:val="002A35F2"/>
    <w:rsid w:val="002A5572"/>
    <w:rsid w:val="002B357F"/>
    <w:rsid w:val="002B6B92"/>
    <w:rsid w:val="002C539E"/>
    <w:rsid w:val="002D17B9"/>
    <w:rsid w:val="002D43CE"/>
    <w:rsid w:val="002E01D0"/>
    <w:rsid w:val="002F121D"/>
    <w:rsid w:val="002F28A9"/>
    <w:rsid w:val="002F2DEE"/>
    <w:rsid w:val="002F4E32"/>
    <w:rsid w:val="002F67DE"/>
    <w:rsid w:val="00302738"/>
    <w:rsid w:val="00305203"/>
    <w:rsid w:val="0030609D"/>
    <w:rsid w:val="00307E97"/>
    <w:rsid w:val="00334DB1"/>
    <w:rsid w:val="00335B12"/>
    <w:rsid w:val="00340815"/>
    <w:rsid w:val="0034308D"/>
    <w:rsid w:val="003453FB"/>
    <w:rsid w:val="003473FD"/>
    <w:rsid w:val="003640E5"/>
    <w:rsid w:val="00367DE7"/>
    <w:rsid w:val="0037003F"/>
    <w:rsid w:val="0037408D"/>
    <w:rsid w:val="003843EE"/>
    <w:rsid w:val="00384852"/>
    <w:rsid w:val="00393A2B"/>
    <w:rsid w:val="003961E8"/>
    <w:rsid w:val="003A7709"/>
    <w:rsid w:val="003B550E"/>
    <w:rsid w:val="003B5E23"/>
    <w:rsid w:val="003D003B"/>
    <w:rsid w:val="003D636A"/>
    <w:rsid w:val="003E380B"/>
    <w:rsid w:val="003E7B41"/>
    <w:rsid w:val="003F4BE5"/>
    <w:rsid w:val="00426E12"/>
    <w:rsid w:val="004419C1"/>
    <w:rsid w:val="004454BD"/>
    <w:rsid w:val="004517CD"/>
    <w:rsid w:val="00457126"/>
    <w:rsid w:val="004635F3"/>
    <w:rsid w:val="00474656"/>
    <w:rsid w:val="00490F82"/>
    <w:rsid w:val="00493039"/>
    <w:rsid w:val="004B3C3A"/>
    <w:rsid w:val="004B6F40"/>
    <w:rsid w:val="004C032D"/>
    <w:rsid w:val="004C5E8C"/>
    <w:rsid w:val="004C7850"/>
    <w:rsid w:val="004D12B5"/>
    <w:rsid w:val="00500F9C"/>
    <w:rsid w:val="0050759F"/>
    <w:rsid w:val="0051065E"/>
    <w:rsid w:val="0051341D"/>
    <w:rsid w:val="005157EB"/>
    <w:rsid w:val="00531FCB"/>
    <w:rsid w:val="0054420D"/>
    <w:rsid w:val="00563DC7"/>
    <w:rsid w:val="00584D46"/>
    <w:rsid w:val="00585467"/>
    <w:rsid w:val="00592474"/>
    <w:rsid w:val="005A0E4C"/>
    <w:rsid w:val="005B0ADB"/>
    <w:rsid w:val="005B10DE"/>
    <w:rsid w:val="005B3044"/>
    <w:rsid w:val="005C5B10"/>
    <w:rsid w:val="005D38A1"/>
    <w:rsid w:val="005D46C2"/>
    <w:rsid w:val="005E0387"/>
    <w:rsid w:val="005F47D2"/>
    <w:rsid w:val="00602E43"/>
    <w:rsid w:val="00607175"/>
    <w:rsid w:val="00612D3A"/>
    <w:rsid w:val="00615C7D"/>
    <w:rsid w:val="00622DF6"/>
    <w:rsid w:val="00640312"/>
    <w:rsid w:val="006428CF"/>
    <w:rsid w:val="006477A3"/>
    <w:rsid w:val="00647883"/>
    <w:rsid w:val="006504C8"/>
    <w:rsid w:val="00670B54"/>
    <w:rsid w:val="00696228"/>
    <w:rsid w:val="006A1E80"/>
    <w:rsid w:val="006B0906"/>
    <w:rsid w:val="006B1437"/>
    <w:rsid w:val="006B6AA1"/>
    <w:rsid w:val="006B7F98"/>
    <w:rsid w:val="006C280D"/>
    <w:rsid w:val="006C2A85"/>
    <w:rsid w:val="006C3605"/>
    <w:rsid w:val="006D0E8C"/>
    <w:rsid w:val="006D2675"/>
    <w:rsid w:val="006D2AF2"/>
    <w:rsid w:val="006D4A13"/>
    <w:rsid w:val="006D633C"/>
    <w:rsid w:val="006D6A17"/>
    <w:rsid w:val="006E5945"/>
    <w:rsid w:val="007029A4"/>
    <w:rsid w:val="007057C7"/>
    <w:rsid w:val="00725435"/>
    <w:rsid w:val="00727FF7"/>
    <w:rsid w:val="00730469"/>
    <w:rsid w:val="007336EC"/>
    <w:rsid w:val="00733D6B"/>
    <w:rsid w:val="00743494"/>
    <w:rsid w:val="00744A42"/>
    <w:rsid w:val="0077084B"/>
    <w:rsid w:val="00770977"/>
    <w:rsid w:val="00773A92"/>
    <w:rsid w:val="00781BB1"/>
    <w:rsid w:val="00793BC5"/>
    <w:rsid w:val="00794D91"/>
    <w:rsid w:val="007A0A6B"/>
    <w:rsid w:val="007A6EB6"/>
    <w:rsid w:val="007B3525"/>
    <w:rsid w:val="007B666B"/>
    <w:rsid w:val="007C5F6E"/>
    <w:rsid w:val="007D0815"/>
    <w:rsid w:val="007D5A96"/>
    <w:rsid w:val="007D5C59"/>
    <w:rsid w:val="007E0FC1"/>
    <w:rsid w:val="007E2527"/>
    <w:rsid w:val="007F0F1F"/>
    <w:rsid w:val="00805302"/>
    <w:rsid w:val="00807BA0"/>
    <w:rsid w:val="00814D79"/>
    <w:rsid w:val="00814E62"/>
    <w:rsid w:val="008205C8"/>
    <w:rsid w:val="00826162"/>
    <w:rsid w:val="00830052"/>
    <w:rsid w:val="008411AB"/>
    <w:rsid w:val="008437C3"/>
    <w:rsid w:val="0084492D"/>
    <w:rsid w:val="008541DD"/>
    <w:rsid w:val="00862CAA"/>
    <w:rsid w:val="00875847"/>
    <w:rsid w:val="00896051"/>
    <w:rsid w:val="008974FF"/>
    <w:rsid w:val="008A2437"/>
    <w:rsid w:val="008A2506"/>
    <w:rsid w:val="008A39CA"/>
    <w:rsid w:val="008A6A97"/>
    <w:rsid w:val="008B4277"/>
    <w:rsid w:val="008C08A3"/>
    <w:rsid w:val="008C7EFF"/>
    <w:rsid w:val="008E115F"/>
    <w:rsid w:val="008E1CC4"/>
    <w:rsid w:val="008F08D2"/>
    <w:rsid w:val="00910747"/>
    <w:rsid w:val="00910CFC"/>
    <w:rsid w:val="0093342A"/>
    <w:rsid w:val="00935A6E"/>
    <w:rsid w:val="00937219"/>
    <w:rsid w:val="00941474"/>
    <w:rsid w:val="00947E65"/>
    <w:rsid w:val="00955186"/>
    <w:rsid w:val="009565AC"/>
    <w:rsid w:val="0096427F"/>
    <w:rsid w:val="0097184D"/>
    <w:rsid w:val="00971F57"/>
    <w:rsid w:val="00983048"/>
    <w:rsid w:val="00991FED"/>
    <w:rsid w:val="00995B51"/>
    <w:rsid w:val="009A514C"/>
    <w:rsid w:val="009B4BA9"/>
    <w:rsid w:val="009C05A2"/>
    <w:rsid w:val="009C3867"/>
    <w:rsid w:val="009D6684"/>
    <w:rsid w:val="009D7D51"/>
    <w:rsid w:val="00A1047D"/>
    <w:rsid w:val="00A17BB3"/>
    <w:rsid w:val="00A31ECE"/>
    <w:rsid w:val="00A3280A"/>
    <w:rsid w:val="00A41EFF"/>
    <w:rsid w:val="00A43DFA"/>
    <w:rsid w:val="00A6765D"/>
    <w:rsid w:val="00A73290"/>
    <w:rsid w:val="00A77504"/>
    <w:rsid w:val="00A86BCF"/>
    <w:rsid w:val="00A911B6"/>
    <w:rsid w:val="00AB571F"/>
    <w:rsid w:val="00AC22CD"/>
    <w:rsid w:val="00AF1FEC"/>
    <w:rsid w:val="00B040B4"/>
    <w:rsid w:val="00B219FD"/>
    <w:rsid w:val="00B23398"/>
    <w:rsid w:val="00B274D0"/>
    <w:rsid w:val="00B65F25"/>
    <w:rsid w:val="00B906E2"/>
    <w:rsid w:val="00B93B78"/>
    <w:rsid w:val="00B94A67"/>
    <w:rsid w:val="00BA0357"/>
    <w:rsid w:val="00BA34D1"/>
    <w:rsid w:val="00BB7635"/>
    <w:rsid w:val="00BE067A"/>
    <w:rsid w:val="00BE18C5"/>
    <w:rsid w:val="00BF03C2"/>
    <w:rsid w:val="00BF4213"/>
    <w:rsid w:val="00BF7794"/>
    <w:rsid w:val="00C06CAF"/>
    <w:rsid w:val="00C06E9B"/>
    <w:rsid w:val="00C112CE"/>
    <w:rsid w:val="00C150D3"/>
    <w:rsid w:val="00C20959"/>
    <w:rsid w:val="00C213BC"/>
    <w:rsid w:val="00C5076B"/>
    <w:rsid w:val="00C50B61"/>
    <w:rsid w:val="00C51FFF"/>
    <w:rsid w:val="00C52F1D"/>
    <w:rsid w:val="00C71FE8"/>
    <w:rsid w:val="00C730A3"/>
    <w:rsid w:val="00C76F58"/>
    <w:rsid w:val="00C80640"/>
    <w:rsid w:val="00C831BF"/>
    <w:rsid w:val="00C9190F"/>
    <w:rsid w:val="00C938F5"/>
    <w:rsid w:val="00C97C55"/>
    <w:rsid w:val="00CA0124"/>
    <w:rsid w:val="00CA0870"/>
    <w:rsid w:val="00CA1D23"/>
    <w:rsid w:val="00CB5902"/>
    <w:rsid w:val="00CC1009"/>
    <w:rsid w:val="00CD4DA9"/>
    <w:rsid w:val="00CE275E"/>
    <w:rsid w:val="00CE5B64"/>
    <w:rsid w:val="00CF0CE4"/>
    <w:rsid w:val="00D1151B"/>
    <w:rsid w:val="00D12123"/>
    <w:rsid w:val="00D16F74"/>
    <w:rsid w:val="00D17879"/>
    <w:rsid w:val="00D213AE"/>
    <w:rsid w:val="00D454D5"/>
    <w:rsid w:val="00D628AC"/>
    <w:rsid w:val="00D81FF9"/>
    <w:rsid w:val="00D85F6E"/>
    <w:rsid w:val="00D92D41"/>
    <w:rsid w:val="00DB5154"/>
    <w:rsid w:val="00DC30E5"/>
    <w:rsid w:val="00DD3FAA"/>
    <w:rsid w:val="00DE2C09"/>
    <w:rsid w:val="00DE6439"/>
    <w:rsid w:val="00DF4418"/>
    <w:rsid w:val="00DF6628"/>
    <w:rsid w:val="00DF7B2F"/>
    <w:rsid w:val="00E07E5A"/>
    <w:rsid w:val="00E143B1"/>
    <w:rsid w:val="00E2414C"/>
    <w:rsid w:val="00E30284"/>
    <w:rsid w:val="00E32C73"/>
    <w:rsid w:val="00E575C5"/>
    <w:rsid w:val="00E625EB"/>
    <w:rsid w:val="00E6463C"/>
    <w:rsid w:val="00E85E41"/>
    <w:rsid w:val="00E96B27"/>
    <w:rsid w:val="00EA43FB"/>
    <w:rsid w:val="00EA4787"/>
    <w:rsid w:val="00EA51AC"/>
    <w:rsid w:val="00EA581D"/>
    <w:rsid w:val="00EA726E"/>
    <w:rsid w:val="00EB0777"/>
    <w:rsid w:val="00EC5E0B"/>
    <w:rsid w:val="00EC7C9E"/>
    <w:rsid w:val="00ED4DFC"/>
    <w:rsid w:val="00EE1CF5"/>
    <w:rsid w:val="00EE2808"/>
    <w:rsid w:val="00EE2D5E"/>
    <w:rsid w:val="00EE35E5"/>
    <w:rsid w:val="00EE5995"/>
    <w:rsid w:val="00EF36E8"/>
    <w:rsid w:val="00F041AE"/>
    <w:rsid w:val="00F04E2B"/>
    <w:rsid w:val="00F16A6A"/>
    <w:rsid w:val="00F23A6C"/>
    <w:rsid w:val="00F3570D"/>
    <w:rsid w:val="00F376C3"/>
    <w:rsid w:val="00F43C9F"/>
    <w:rsid w:val="00F702C7"/>
    <w:rsid w:val="00F7509C"/>
    <w:rsid w:val="00F754C5"/>
    <w:rsid w:val="00F85A8E"/>
    <w:rsid w:val="00F93CBC"/>
    <w:rsid w:val="00FA0CE1"/>
    <w:rsid w:val="00FB22AC"/>
    <w:rsid w:val="00FB34AD"/>
    <w:rsid w:val="00FB4718"/>
    <w:rsid w:val="00FB4860"/>
    <w:rsid w:val="00FC575F"/>
    <w:rsid w:val="00FD15C5"/>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B43CD"/>
  <w14:defaultImageDpi w14:val="300"/>
  <w15:docId w15:val="{DD71F9EE-D2BE-BA43-823D-80721B4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ED"/>
    <w:rPr>
      <w:rFonts w:ascii="Times New Roman" w:eastAsia="Times New Roman" w:hAnsi="Times New Roman" w:cs="Times New Roman"/>
    </w:rPr>
  </w:style>
  <w:style w:type="paragraph" w:styleId="Heading1">
    <w:name w:val="heading 1"/>
    <w:basedOn w:val="Normal"/>
    <w:next w:val="Normal"/>
    <w:link w:val="Heading1Char"/>
    <w:qFormat/>
    <w:rsid w:val="001860DB"/>
    <w:pPr>
      <w:keepNext/>
      <w:jc w:val="center"/>
      <w:outlineLvl w:val="0"/>
    </w:pPr>
    <w:rPr>
      <w:b/>
      <w:color w:val="000000"/>
      <w:sz w:val="28"/>
      <w:szCs w:val="20"/>
    </w:rPr>
  </w:style>
  <w:style w:type="paragraph" w:styleId="Heading2">
    <w:name w:val="heading 2"/>
    <w:basedOn w:val="Normal"/>
    <w:next w:val="Normal"/>
    <w:link w:val="Heading2Char"/>
    <w:qFormat/>
    <w:rsid w:val="001860DB"/>
    <w:pPr>
      <w:keepNext/>
      <w:jc w:val="both"/>
      <w:outlineLvl w:val="1"/>
    </w:pPr>
    <w:rPr>
      <w:b/>
      <w:color w:val="000000"/>
      <w:szCs w:val="20"/>
    </w:rPr>
  </w:style>
  <w:style w:type="paragraph" w:styleId="Heading3">
    <w:name w:val="heading 3"/>
    <w:basedOn w:val="Normal"/>
    <w:next w:val="Normal"/>
    <w:link w:val="Heading3Char"/>
    <w:qFormat/>
    <w:rsid w:val="001860DB"/>
    <w:pPr>
      <w:keepNext/>
      <w:spacing w:before="240"/>
      <w:outlineLvl w:val="2"/>
    </w:pPr>
    <w:rPr>
      <w:b/>
      <w:color w:val="000000"/>
      <w:szCs w:val="20"/>
    </w:rPr>
  </w:style>
  <w:style w:type="paragraph" w:styleId="Heading4">
    <w:name w:val="heading 4"/>
    <w:basedOn w:val="Normal"/>
    <w:next w:val="Normal"/>
    <w:link w:val="Heading4Char"/>
    <w:qFormat/>
    <w:rsid w:val="001860DB"/>
    <w:pPr>
      <w:keepNext/>
      <w:tabs>
        <w:tab w:val="left" w:pos="1440"/>
      </w:tabs>
      <w:ind w:left="1800" w:hanging="1800"/>
      <w:outlineLvl w:val="3"/>
    </w:pPr>
    <w:rPr>
      <w:rFonts w:ascii="NewCenturySchlbk" w:hAnsi="NewCenturySchlbk"/>
      <w:b/>
      <w:bCs/>
      <w:color w:val="000000"/>
      <w:szCs w:val="20"/>
    </w:rPr>
  </w:style>
  <w:style w:type="paragraph" w:styleId="Heading5">
    <w:name w:val="heading 5"/>
    <w:basedOn w:val="Normal"/>
    <w:next w:val="Normal"/>
    <w:link w:val="Heading5Char"/>
    <w:qFormat/>
    <w:rsid w:val="001860DB"/>
    <w:pPr>
      <w:keepNext/>
      <w:tabs>
        <w:tab w:val="left" w:pos="-60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9360"/>
      </w:tabs>
      <w:outlineLvl w:val="4"/>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0DB"/>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1860DB"/>
    <w:rPr>
      <w:rFonts w:ascii="Times New Roman" w:eastAsia="Times New Roman" w:hAnsi="Times New Roman" w:cs="Times New Roman"/>
      <w:b/>
      <w:color w:val="000000"/>
      <w:szCs w:val="20"/>
    </w:rPr>
  </w:style>
  <w:style w:type="character" w:customStyle="1" w:styleId="Heading3Char">
    <w:name w:val="Heading 3 Char"/>
    <w:basedOn w:val="DefaultParagraphFont"/>
    <w:link w:val="Heading3"/>
    <w:rsid w:val="001860DB"/>
    <w:rPr>
      <w:rFonts w:ascii="Times New Roman" w:eastAsia="Times New Roman" w:hAnsi="Times New Roman" w:cs="Times New Roman"/>
      <w:b/>
      <w:color w:val="000000"/>
      <w:szCs w:val="20"/>
    </w:rPr>
  </w:style>
  <w:style w:type="character" w:customStyle="1" w:styleId="Heading4Char">
    <w:name w:val="Heading 4 Char"/>
    <w:basedOn w:val="DefaultParagraphFont"/>
    <w:link w:val="Heading4"/>
    <w:rsid w:val="001860DB"/>
    <w:rPr>
      <w:rFonts w:ascii="NewCenturySchlbk" w:eastAsia="Times New Roman" w:hAnsi="NewCenturySchlbk" w:cs="Times New Roman"/>
      <w:b/>
      <w:bCs/>
      <w:color w:val="000000"/>
      <w:szCs w:val="20"/>
    </w:rPr>
  </w:style>
  <w:style w:type="character" w:customStyle="1" w:styleId="Heading5Char">
    <w:name w:val="Heading 5 Char"/>
    <w:basedOn w:val="DefaultParagraphFont"/>
    <w:link w:val="Heading5"/>
    <w:rsid w:val="001860DB"/>
    <w:rPr>
      <w:rFonts w:ascii="Times New Roman" w:eastAsia="Times New Roman" w:hAnsi="Times New Roman" w:cs="Times New Roman"/>
      <w:b/>
      <w:bCs/>
      <w:color w:val="000000"/>
      <w:sz w:val="22"/>
      <w:szCs w:val="22"/>
    </w:rPr>
  </w:style>
  <w:style w:type="paragraph" w:styleId="Header">
    <w:name w:val="header"/>
    <w:basedOn w:val="Normal"/>
    <w:link w:val="HeaderChar"/>
    <w:rsid w:val="001860DB"/>
    <w:pPr>
      <w:tabs>
        <w:tab w:val="center" w:pos="4320"/>
        <w:tab w:val="right" w:pos="8640"/>
      </w:tabs>
    </w:pPr>
    <w:rPr>
      <w:rFonts w:ascii="NewCenturySchlbk" w:hAnsi="NewCenturySchlbk"/>
      <w:color w:val="000000"/>
      <w:szCs w:val="20"/>
    </w:rPr>
  </w:style>
  <w:style w:type="character" w:customStyle="1" w:styleId="HeaderChar">
    <w:name w:val="Header Char"/>
    <w:basedOn w:val="DefaultParagraphFont"/>
    <w:link w:val="Header"/>
    <w:rsid w:val="001860DB"/>
    <w:rPr>
      <w:rFonts w:ascii="NewCenturySchlbk" w:eastAsia="Times New Roman" w:hAnsi="NewCenturySchlbk" w:cs="Times New Roman"/>
      <w:color w:val="000000"/>
      <w:szCs w:val="20"/>
    </w:rPr>
  </w:style>
  <w:style w:type="character" w:styleId="PageNumber">
    <w:name w:val="page number"/>
    <w:basedOn w:val="DefaultParagraphFont"/>
    <w:rsid w:val="001860DB"/>
  </w:style>
  <w:style w:type="paragraph" w:styleId="BodyTextIndent">
    <w:name w:val="Body Text Indent"/>
    <w:basedOn w:val="Normal"/>
    <w:link w:val="BodyTextIndentChar"/>
    <w:rsid w:val="001860DB"/>
    <w:pPr>
      <w:tabs>
        <w:tab w:val="left" w:pos="1980"/>
      </w:tabs>
      <w:ind w:left="2340" w:hanging="2340"/>
    </w:pPr>
    <w:rPr>
      <w:color w:val="000000"/>
      <w:sz w:val="22"/>
      <w:szCs w:val="20"/>
    </w:rPr>
  </w:style>
  <w:style w:type="character" w:customStyle="1" w:styleId="BodyTextIndentChar">
    <w:name w:val="Body Text Indent Char"/>
    <w:basedOn w:val="DefaultParagraphFont"/>
    <w:link w:val="BodyTextIndent"/>
    <w:rsid w:val="001860DB"/>
    <w:rPr>
      <w:rFonts w:ascii="Times New Roman" w:eastAsia="Times New Roman" w:hAnsi="Times New Roman" w:cs="Times New Roman"/>
      <w:color w:val="000000"/>
      <w:sz w:val="22"/>
      <w:szCs w:val="20"/>
    </w:rPr>
  </w:style>
  <w:style w:type="paragraph" w:styleId="BodyTextIndent2">
    <w:name w:val="Body Text Indent 2"/>
    <w:basedOn w:val="Normal"/>
    <w:link w:val="BodyTextIndent2Char"/>
    <w:rsid w:val="001860DB"/>
    <w:pPr>
      <w:tabs>
        <w:tab w:val="left" w:pos="1440"/>
      </w:tabs>
      <w:ind w:left="1800" w:hanging="1800"/>
    </w:pPr>
    <w:rPr>
      <w:color w:val="000000"/>
      <w:sz w:val="22"/>
      <w:szCs w:val="20"/>
    </w:rPr>
  </w:style>
  <w:style w:type="character" w:customStyle="1" w:styleId="BodyTextIndent2Char">
    <w:name w:val="Body Text Indent 2 Char"/>
    <w:basedOn w:val="DefaultParagraphFont"/>
    <w:link w:val="BodyTextIndent2"/>
    <w:rsid w:val="001860DB"/>
    <w:rPr>
      <w:rFonts w:ascii="Times New Roman" w:eastAsia="Times New Roman" w:hAnsi="Times New Roman" w:cs="Times New Roman"/>
      <w:color w:val="000000"/>
      <w:sz w:val="22"/>
      <w:szCs w:val="20"/>
    </w:rPr>
  </w:style>
  <w:style w:type="paragraph" w:customStyle="1" w:styleId="Default">
    <w:name w:val="Default"/>
    <w:rsid w:val="001860DB"/>
    <w:pPr>
      <w:autoSpaceDE w:val="0"/>
      <w:autoSpaceDN w:val="0"/>
      <w:adjustRightInd w:val="0"/>
    </w:pPr>
    <w:rPr>
      <w:rFonts w:ascii="Calibri" w:eastAsia="Times New Roman" w:hAnsi="Calibri" w:cs="Calibri"/>
      <w:color w:val="000000"/>
      <w:lang w:eastAsia="zh-CN"/>
    </w:rPr>
  </w:style>
  <w:style w:type="character" w:customStyle="1" w:styleId="st">
    <w:name w:val="st"/>
    <w:rsid w:val="001860DB"/>
  </w:style>
  <w:style w:type="character" w:styleId="Emphasis">
    <w:name w:val="Emphasis"/>
    <w:uiPriority w:val="20"/>
    <w:qFormat/>
    <w:rsid w:val="001860DB"/>
    <w:rPr>
      <w:i/>
      <w:iCs/>
    </w:rPr>
  </w:style>
  <w:style w:type="character" w:styleId="Strong">
    <w:name w:val="Strong"/>
    <w:basedOn w:val="DefaultParagraphFont"/>
    <w:uiPriority w:val="22"/>
    <w:rsid w:val="00EE35E5"/>
    <w:rPr>
      <w:b/>
    </w:rPr>
  </w:style>
  <w:style w:type="paragraph" w:styleId="ListParagraph">
    <w:name w:val="List Paragraph"/>
    <w:basedOn w:val="Normal"/>
    <w:uiPriority w:val="34"/>
    <w:qFormat/>
    <w:rsid w:val="005E038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040EC9"/>
    <w:rPr>
      <w:color w:val="0000FF" w:themeColor="hyperlink"/>
      <w:u w:val="single"/>
    </w:rPr>
  </w:style>
  <w:style w:type="paragraph" w:customStyle="1" w:styleId="3vff3xh4yd">
    <w:name w:val="_3vff3xh4yd"/>
    <w:basedOn w:val="Normal"/>
    <w:rsid w:val="00CE5B64"/>
    <w:pPr>
      <w:spacing w:before="100" w:beforeAutospacing="1" w:after="100" w:afterAutospacing="1"/>
    </w:pPr>
  </w:style>
  <w:style w:type="paragraph" w:styleId="BalloonText">
    <w:name w:val="Balloon Text"/>
    <w:basedOn w:val="Normal"/>
    <w:link w:val="BalloonTextChar"/>
    <w:uiPriority w:val="99"/>
    <w:semiHidden/>
    <w:unhideWhenUsed/>
    <w:rsid w:val="00830052"/>
    <w:rPr>
      <w:sz w:val="18"/>
      <w:szCs w:val="18"/>
    </w:rPr>
  </w:style>
  <w:style w:type="character" w:customStyle="1" w:styleId="BalloonTextChar">
    <w:name w:val="Balloon Text Char"/>
    <w:basedOn w:val="DefaultParagraphFont"/>
    <w:link w:val="BalloonText"/>
    <w:uiPriority w:val="99"/>
    <w:semiHidden/>
    <w:rsid w:val="00830052"/>
    <w:rPr>
      <w:rFonts w:ascii="Times New Roman" w:hAnsi="Times New Roman" w:cs="Times New Roman"/>
      <w:sz w:val="18"/>
      <w:szCs w:val="18"/>
    </w:rPr>
  </w:style>
  <w:style w:type="character" w:customStyle="1" w:styleId="apple-converted-space">
    <w:name w:val="apple-converted-space"/>
    <w:basedOn w:val="DefaultParagraphFont"/>
    <w:rsid w:val="006B1437"/>
  </w:style>
  <w:style w:type="paragraph" w:styleId="NormalWeb">
    <w:name w:val="Normal (Web)"/>
    <w:basedOn w:val="Normal"/>
    <w:uiPriority w:val="99"/>
    <w:unhideWhenUsed/>
    <w:rsid w:val="001719AC"/>
    <w:pPr>
      <w:spacing w:before="100" w:beforeAutospacing="1" w:after="100" w:afterAutospacing="1"/>
    </w:pPr>
  </w:style>
  <w:style w:type="character" w:styleId="UnresolvedMention">
    <w:name w:val="Unresolved Mention"/>
    <w:basedOn w:val="DefaultParagraphFont"/>
    <w:uiPriority w:val="99"/>
    <w:semiHidden/>
    <w:unhideWhenUsed/>
    <w:rsid w:val="00EA43FB"/>
    <w:rPr>
      <w:color w:val="605E5C"/>
      <w:shd w:val="clear" w:color="auto" w:fill="E1DFDD"/>
    </w:rPr>
  </w:style>
  <w:style w:type="character" w:styleId="FollowedHyperlink">
    <w:name w:val="FollowedHyperlink"/>
    <w:basedOn w:val="DefaultParagraphFont"/>
    <w:uiPriority w:val="99"/>
    <w:semiHidden/>
    <w:unhideWhenUsed/>
    <w:rsid w:val="00991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013">
      <w:bodyDiv w:val="1"/>
      <w:marLeft w:val="0"/>
      <w:marRight w:val="0"/>
      <w:marTop w:val="0"/>
      <w:marBottom w:val="0"/>
      <w:divBdr>
        <w:top w:val="none" w:sz="0" w:space="0" w:color="auto"/>
        <w:left w:val="none" w:sz="0" w:space="0" w:color="auto"/>
        <w:bottom w:val="none" w:sz="0" w:space="0" w:color="auto"/>
        <w:right w:val="none" w:sz="0" w:space="0" w:color="auto"/>
      </w:divBdr>
    </w:div>
    <w:div w:id="36244107">
      <w:bodyDiv w:val="1"/>
      <w:marLeft w:val="0"/>
      <w:marRight w:val="0"/>
      <w:marTop w:val="0"/>
      <w:marBottom w:val="0"/>
      <w:divBdr>
        <w:top w:val="none" w:sz="0" w:space="0" w:color="auto"/>
        <w:left w:val="none" w:sz="0" w:space="0" w:color="auto"/>
        <w:bottom w:val="none" w:sz="0" w:space="0" w:color="auto"/>
        <w:right w:val="none" w:sz="0" w:space="0" w:color="auto"/>
      </w:divBdr>
    </w:div>
    <w:div w:id="63533841">
      <w:bodyDiv w:val="1"/>
      <w:marLeft w:val="0"/>
      <w:marRight w:val="0"/>
      <w:marTop w:val="0"/>
      <w:marBottom w:val="0"/>
      <w:divBdr>
        <w:top w:val="none" w:sz="0" w:space="0" w:color="auto"/>
        <w:left w:val="none" w:sz="0" w:space="0" w:color="auto"/>
        <w:bottom w:val="none" w:sz="0" w:space="0" w:color="auto"/>
        <w:right w:val="none" w:sz="0" w:space="0" w:color="auto"/>
      </w:divBdr>
    </w:div>
    <w:div w:id="208339980">
      <w:bodyDiv w:val="1"/>
      <w:marLeft w:val="0"/>
      <w:marRight w:val="0"/>
      <w:marTop w:val="0"/>
      <w:marBottom w:val="0"/>
      <w:divBdr>
        <w:top w:val="none" w:sz="0" w:space="0" w:color="auto"/>
        <w:left w:val="none" w:sz="0" w:space="0" w:color="auto"/>
        <w:bottom w:val="none" w:sz="0" w:space="0" w:color="auto"/>
        <w:right w:val="none" w:sz="0" w:space="0" w:color="auto"/>
      </w:divBdr>
    </w:div>
    <w:div w:id="310986089">
      <w:bodyDiv w:val="1"/>
      <w:marLeft w:val="0"/>
      <w:marRight w:val="0"/>
      <w:marTop w:val="0"/>
      <w:marBottom w:val="0"/>
      <w:divBdr>
        <w:top w:val="none" w:sz="0" w:space="0" w:color="auto"/>
        <w:left w:val="none" w:sz="0" w:space="0" w:color="auto"/>
        <w:bottom w:val="none" w:sz="0" w:space="0" w:color="auto"/>
        <w:right w:val="none" w:sz="0" w:space="0" w:color="auto"/>
      </w:divBdr>
    </w:div>
    <w:div w:id="352267068">
      <w:bodyDiv w:val="1"/>
      <w:marLeft w:val="0"/>
      <w:marRight w:val="0"/>
      <w:marTop w:val="0"/>
      <w:marBottom w:val="0"/>
      <w:divBdr>
        <w:top w:val="none" w:sz="0" w:space="0" w:color="auto"/>
        <w:left w:val="none" w:sz="0" w:space="0" w:color="auto"/>
        <w:bottom w:val="none" w:sz="0" w:space="0" w:color="auto"/>
        <w:right w:val="none" w:sz="0" w:space="0" w:color="auto"/>
      </w:divBdr>
    </w:div>
    <w:div w:id="374817413">
      <w:bodyDiv w:val="1"/>
      <w:marLeft w:val="0"/>
      <w:marRight w:val="0"/>
      <w:marTop w:val="0"/>
      <w:marBottom w:val="0"/>
      <w:divBdr>
        <w:top w:val="none" w:sz="0" w:space="0" w:color="auto"/>
        <w:left w:val="none" w:sz="0" w:space="0" w:color="auto"/>
        <w:bottom w:val="none" w:sz="0" w:space="0" w:color="auto"/>
        <w:right w:val="none" w:sz="0" w:space="0" w:color="auto"/>
      </w:divBdr>
    </w:div>
    <w:div w:id="812141926">
      <w:bodyDiv w:val="1"/>
      <w:marLeft w:val="0"/>
      <w:marRight w:val="0"/>
      <w:marTop w:val="0"/>
      <w:marBottom w:val="0"/>
      <w:divBdr>
        <w:top w:val="none" w:sz="0" w:space="0" w:color="auto"/>
        <w:left w:val="none" w:sz="0" w:space="0" w:color="auto"/>
        <w:bottom w:val="none" w:sz="0" w:space="0" w:color="auto"/>
        <w:right w:val="none" w:sz="0" w:space="0" w:color="auto"/>
      </w:divBdr>
    </w:div>
    <w:div w:id="921984656">
      <w:bodyDiv w:val="1"/>
      <w:marLeft w:val="0"/>
      <w:marRight w:val="0"/>
      <w:marTop w:val="0"/>
      <w:marBottom w:val="0"/>
      <w:divBdr>
        <w:top w:val="none" w:sz="0" w:space="0" w:color="auto"/>
        <w:left w:val="none" w:sz="0" w:space="0" w:color="auto"/>
        <w:bottom w:val="none" w:sz="0" w:space="0" w:color="auto"/>
        <w:right w:val="none" w:sz="0" w:space="0" w:color="auto"/>
      </w:divBdr>
    </w:div>
    <w:div w:id="1145270337">
      <w:bodyDiv w:val="1"/>
      <w:marLeft w:val="0"/>
      <w:marRight w:val="0"/>
      <w:marTop w:val="0"/>
      <w:marBottom w:val="0"/>
      <w:divBdr>
        <w:top w:val="none" w:sz="0" w:space="0" w:color="auto"/>
        <w:left w:val="none" w:sz="0" w:space="0" w:color="auto"/>
        <w:bottom w:val="none" w:sz="0" w:space="0" w:color="auto"/>
        <w:right w:val="none" w:sz="0" w:space="0" w:color="auto"/>
      </w:divBdr>
    </w:div>
    <w:div w:id="1467775653">
      <w:bodyDiv w:val="1"/>
      <w:marLeft w:val="0"/>
      <w:marRight w:val="0"/>
      <w:marTop w:val="0"/>
      <w:marBottom w:val="0"/>
      <w:divBdr>
        <w:top w:val="none" w:sz="0" w:space="0" w:color="auto"/>
        <w:left w:val="none" w:sz="0" w:space="0" w:color="auto"/>
        <w:bottom w:val="none" w:sz="0" w:space="0" w:color="auto"/>
        <w:right w:val="none" w:sz="0" w:space="0" w:color="auto"/>
      </w:divBdr>
    </w:div>
    <w:div w:id="1529684096">
      <w:bodyDiv w:val="1"/>
      <w:marLeft w:val="0"/>
      <w:marRight w:val="0"/>
      <w:marTop w:val="0"/>
      <w:marBottom w:val="0"/>
      <w:divBdr>
        <w:top w:val="none" w:sz="0" w:space="0" w:color="auto"/>
        <w:left w:val="none" w:sz="0" w:space="0" w:color="auto"/>
        <w:bottom w:val="none" w:sz="0" w:space="0" w:color="auto"/>
        <w:right w:val="none" w:sz="0" w:space="0" w:color="auto"/>
      </w:divBdr>
    </w:div>
    <w:div w:id="1552880808">
      <w:bodyDiv w:val="1"/>
      <w:marLeft w:val="0"/>
      <w:marRight w:val="0"/>
      <w:marTop w:val="0"/>
      <w:marBottom w:val="0"/>
      <w:divBdr>
        <w:top w:val="none" w:sz="0" w:space="0" w:color="auto"/>
        <w:left w:val="none" w:sz="0" w:space="0" w:color="auto"/>
        <w:bottom w:val="none" w:sz="0" w:space="0" w:color="auto"/>
        <w:right w:val="none" w:sz="0" w:space="0" w:color="auto"/>
      </w:divBdr>
    </w:div>
    <w:div w:id="1847091855">
      <w:bodyDiv w:val="1"/>
      <w:marLeft w:val="0"/>
      <w:marRight w:val="0"/>
      <w:marTop w:val="0"/>
      <w:marBottom w:val="0"/>
      <w:divBdr>
        <w:top w:val="none" w:sz="0" w:space="0" w:color="auto"/>
        <w:left w:val="none" w:sz="0" w:space="0" w:color="auto"/>
        <w:bottom w:val="none" w:sz="0" w:space="0" w:color="auto"/>
        <w:right w:val="none" w:sz="0" w:space="0" w:color="auto"/>
      </w:divBdr>
    </w:div>
    <w:div w:id="1951547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pb.unizin.org/ndfieldschool2017/" TargetMode="External"/><Relationship Id="rId13" Type="http://schemas.openxmlformats.org/officeDocument/2006/relationships/hyperlink" Target="https://edgeeffects.net/frank-lloyd-wrigh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latformspace.net/home/writing-humane-histories-of-architecture-in-south-flori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formspace.net/home/the-costs-of-leisure-in-south-florida" TargetMode="External"/><Relationship Id="rId5" Type="http://schemas.openxmlformats.org/officeDocument/2006/relationships/footnotes" Target="footnotes.xml"/><Relationship Id="rId15" Type="http://schemas.openxmlformats.org/officeDocument/2006/relationships/hyperlink" Target="https://pbswisconsin.org/watch/university-place/marshall-erdmans-contributions-to-postwar-architecture-m3uzrf/" TargetMode="External"/><Relationship Id="rId10" Type="http://schemas.openxmlformats.org/officeDocument/2006/relationships/hyperlink" Target="https://wisc.pb.unizin.org/franklloydwright/" TargetMode="External"/><Relationship Id="rId4" Type="http://schemas.openxmlformats.org/officeDocument/2006/relationships/webSettings" Target="webSettings.xml"/><Relationship Id="rId9" Type="http://schemas.openxmlformats.org/officeDocument/2006/relationships/hyperlink" Target="https://press.rebus.community/makingopentextbookswithstudents/" TargetMode="External"/><Relationship Id="rId14" Type="http://schemas.openxmlformats.org/officeDocument/2006/relationships/hyperlink" Target="https://edgeeffects.net/texas-boom-and-b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8863</Words>
  <Characters>46802</Characters>
  <Application>Microsoft Office Word</Application>
  <DocSecurity>0</DocSecurity>
  <Lines>650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55598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Andrzejewski</dc:creator>
  <cp:keywords/>
  <dc:description/>
  <cp:lastModifiedBy>Anna Andrzejewski</cp:lastModifiedBy>
  <cp:revision>4</cp:revision>
  <cp:lastPrinted>2021-01-10T19:19:00Z</cp:lastPrinted>
  <dcterms:created xsi:type="dcterms:W3CDTF">2023-07-20T20:35:00Z</dcterms:created>
  <dcterms:modified xsi:type="dcterms:W3CDTF">2023-08-22T21:49:00Z</dcterms:modified>
</cp:coreProperties>
</file>